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64" w:rsidRDefault="00E74764" w:rsidP="005654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4764" w:rsidRDefault="00E74764" w:rsidP="005654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1060" cy="8058237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05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764" w:rsidRDefault="00E74764" w:rsidP="0056547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7C40" w:rsidRDefault="002F7C40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     </w:t>
      </w:r>
    </w:p>
    <w:p w:rsidR="001B0811" w:rsidRPr="002F7C40" w:rsidRDefault="002F7C40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lastRenderedPageBreak/>
        <w:t xml:space="preserve">                                                   </w:t>
      </w:r>
      <w:r w:rsidR="001B0811" w:rsidRPr="002F7C4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1B0811" w:rsidRPr="002F7C40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0"/>
        <w:gridCol w:w="6266"/>
      </w:tblGrid>
      <w:tr w:rsidR="004251DC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4A2" w:rsidRPr="002F7C40" w:rsidRDefault="004251D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автономное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овательное учреждение «Средняя общеобразовательная школа № 4» </w:t>
            </w:r>
          </w:p>
          <w:p w:rsidR="001B0811" w:rsidRPr="002F7C40" w:rsidRDefault="004251D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(МАОУ СОШ № 4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251DC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4251D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Светлана Павловна 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251DC" w:rsidRPr="00E74764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4251D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174409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Новгородская область,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Боровичи, Школьный бульвар, д.10</w:t>
            </w:r>
          </w:p>
        </w:tc>
      </w:tr>
      <w:tr w:rsidR="004251DC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4251D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204A2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(8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1664) 3-78-09</w:t>
            </w:r>
          </w:p>
        </w:tc>
      </w:tr>
      <w:tr w:rsidR="004251DC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4251D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borschool420@yandex.ru</w:t>
            </w:r>
          </w:p>
        </w:tc>
      </w:tr>
      <w:tr w:rsidR="004251DC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4251D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Администрацией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</w:t>
            </w:r>
            <w:r w:rsidR="006634DE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овичского</w:t>
            </w:r>
            <w:proofErr w:type="spellEnd"/>
            <w:r w:rsidR="006634DE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</w:tr>
      <w:tr w:rsidR="004251DC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4251D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251DC" w:rsidRPr="00E74764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04A2" w:rsidRPr="002F7C40" w:rsidRDefault="002204A2" w:rsidP="006634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634DE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25 декабря 2015г № 363, </w:t>
            </w:r>
          </w:p>
          <w:p w:rsidR="001B0811" w:rsidRPr="002F7C40" w:rsidRDefault="006634DE" w:rsidP="006634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 53Л01    N   0000767</w:t>
            </w:r>
          </w:p>
        </w:tc>
      </w:tr>
      <w:tr w:rsidR="004251DC" w:rsidRPr="00E74764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2204A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634DE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19.12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78285C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 № 186, серия 53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78285C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   № 000116; срок действия: до 25 июня 2025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2204A2" w:rsidRPr="002F7C40" w:rsidRDefault="002204A2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811" w:rsidRPr="002F7C40" w:rsidRDefault="0078285C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МАОУ СОШ № 4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41206A" w:rsidRPr="002F7C40" w:rsidRDefault="0041206A" w:rsidP="002F7C40">
      <w:pPr>
        <w:pStyle w:val="a9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дошкольного образования</w:t>
      </w:r>
      <w:r w:rsidR="0078285C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B0811" w:rsidRPr="002F7C40" w:rsidRDefault="001B0811" w:rsidP="002F7C40">
      <w:pPr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1B0811" w:rsidRPr="002F7C40" w:rsidRDefault="001B0811" w:rsidP="002F7C40">
      <w:pPr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1B0811" w:rsidRPr="002F7C40" w:rsidRDefault="001B0811" w:rsidP="002F7C40">
      <w:pPr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625845" w:rsidRPr="002F7C40" w:rsidRDefault="001B0811" w:rsidP="002F7C40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759D" w:rsidRPr="002F7C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адаптированную основную образовательную программу</w:t>
      </w:r>
      <w:r w:rsidR="00180507" w:rsidRPr="002F7C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для детей с ТНР (общее недоразвитие речи) с 4 до 7 лет,</w:t>
      </w:r>
      <w:r w:rsidR="00180507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 (вариант 5.1</w:t>
      </w:r>
      <w:r w:rsidR="00625845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5.2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625845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80507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25845" w:rsidRPr="002F7C40" w:rsidRDefault="00625845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задержкой психического развития (вариант 7.1 и 7.2),</w:t>
      </w:r>
    </w:p>
    <w:p w:rsidR="00625845" w:rsidRPr="002F7C40" w:rsidRDefault="00625845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слабослышащих и позднооглохших (вариант 2.1),</w:t>
      </w:r>
    </w:p>
    <w:p w:rsidR="001B0811" w:rsidRPr="002F7C40" w:rsidRDefault="00625845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слабовидящих (вариант 4.1) 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расположена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80507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рабочем районе </w:t>
      </w:r>
      <w:proofErr w:type="gramStart"/>
      <w:r w:rsidR="00180507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180507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Боровичи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</w:t>
      </w:r>
      <w:r w:rsidR="00D32E8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в домах типовой застройки: 95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D32E8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− рядом со Школой, 0,5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 – в </w:t>
      </w:r>
      <w:r w:rsidR="00D32E8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районах города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1B0811" w:rsidRPr="002F7C40" w:rsidRDefault="001B0811" w:rsidP="002204A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</w:t>
      </w:r>
      <w:r w:rsidR="002204A2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тся на принципах единоначалия и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1"/>
        <w:gridCol w:w="7295"/>
      </w:tblGrid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B0811" w:rsidRPr="00E74764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B0811" w:rsidRPr="002F7C40" w:rsidRDefault="001B0811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0811" w:rsidRPr="002F7C40" w:rsidRDefault="001B0811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0811" w:rsidRPr="002F7C40" w:rsidRDefault="001B0811" w:rsidP="001B081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B0811" w:rsidRPr="002F7C40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0811" w:rsidRPr="002F7C40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0811" w:rsidRPr="002F7C40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0811" w:rsidRPr="002F7C40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B0811" w:rsidRPr="002F7C40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B0811" w:rsidRPr="002F7C40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B0811" w:rsidRPr="002F7C40" w:rsidRDefault="001B0811" w:rsidP="001B0811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B0811" w:rsidRPr="00E74764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B0811" w:rsidRPr="002F7C40" w:rsidRDefault="001B0811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B0811" w:rsidRPr="002F7C40" w:rsidRDefault="001B0811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B0811" w:rsidRPr="002F7C40" w:rsidRDefault="001B0811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B0811" w:rsidRPr="002F7C40" w:rsidRDefault="001B0811" w:rsidP="001B081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</w:t>
      </w:r>
      <w:r w:rsidR="002204A2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ской работы в Школе создано три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объединения:</w:t>
      </w:r>
    </w:p>
    <w:p w:rsidR="001B0811" w:rsidRPr="002F7C40" w:rsidRDefault="001B0811" w:rsidP="001B081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1B0811" w:rsidRPr="002F7C40" w:rsidRDefault="00F3484D" w:rsidP="001B0811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1B0811" w:rsidRPr="002F7C40" w:rsidRDefault="001B0811" w:rsidP="001B0811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845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1B0811" w:rsidRPr="002F7C40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B696F" w:rsidRPr="002F7C40" w:rsidRDefault="003B696F" w:rsidP="002F7C40">
      <w:pPr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Министерства образования и науки Российской Федерации (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образования";</w:t>
      </w:r>
    </w:p>
    <w:p w:rsidR="001B0811" w:rsidRPr="002F7C40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B0811" w:rsidRPr="002F7C40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B0811" w:rsidRPr="002F7C40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B0811" w:rsidRPr="002F7C40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1B0811" w:rsidRPr="002F7C40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B0811" w:rsidRPr="002F7C40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-19)»;</w:t>
      </w:r>
    </w:p>
    <w:p w:rsidR="001B0811" w:rsidRPr="002F7C40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1B0811" w:rsidRPr="002F7C40" w:rsidRDefault="001B0811" w:rsidP="001B0811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AE9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2. Режим образовательной деятельности</w:t>
      </w:r>
    </w:p>
    <w:p w:rsidR="004B5626" w:rsidRPr="002F7C40" w:rsidRDefault="004B5626" w:rsidP="002F7C40">
      <w:pPr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="00E354F8"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 структурных подразделениях, реализующих основную образовательную программу дошкольного образования:</w:t>
      </w:r>
    </w:p>
    <w:p w:rsidR="00E354F8" w:rsidRPr="002F7C40" w:rsidRDefault="00E354F8" w:rsidP="002F7C40">
      <w:pPr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Продолжительность организованной образовательной  деятельности соответствует </w:t>
      </w:r>
      <w:proofErr w:type="spellStart"/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СанПиН</w:t>
      </w:r>
      <w:proofErr w:type="spellEnd"/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1.2.3685-21 и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2"/>
        <w:gridCol w:w="1351"/>
        <w:gridCol w:w="2810"/>
        <w:gridCol w:w="1717"/>
        <w:gridCol w:w="1636"/>
      </w:tblGrid>
      <w:tr w:rsidR="0063151C" w:rsidRPr="00E74764" w:rsidTr="0051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Продолжительность  организованной образовательной 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(мин.)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3151C" w:rsidRPr="002F7C40" w:rsidTr="0051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младшая </w:t>
            </w:r>
            <w:r w:rsidR="0063151C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 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(группы для детей от 1,5 до 3-х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3151C" w:rsidRPr="002F7C40" w:rsidTr="0051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E354F8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младшая группа (группы для детей от 3-х до 4-х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15 мин.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54F8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4944FE" w:rsidRPr="002F7C40" w:rsidTr="0051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младше-средняя</w:t>
            </w:r>
            <w:proofErr w:type="spellEnd"/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(разновозрастная от 3-х до 5-ти 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51422A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15 </w:t>
            </w:r>
            <w:r w:rsidR="0063151C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20 мин.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4944FE" w:rsidRPr="002F7C40" w:rsidTr="0051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средняя группа (группы для детей от4-х до 5-ти лет)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20 мин.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63151C" w:rsidRPr="002F7C40" w:rsidTr="0051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компенсирующей направленности для детей с </w:t>
            </w:r>
            <w:r w:rsidR="00245B92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ТНР (группы для детей от 4-х до 7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0924AB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20 до 30</w:t>
            </w:r>
            <w:r w:rsidR="0063151C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63151C" w:rsidRPr="002F7C40" w:rsidTr="0051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старшая группа (для детей от 5-ти до 6-ти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25 мин.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63151C" w:rsidRPr="002F7C40" w:rsidTr="0051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4944FE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 для детей старшего дошкольного возраста (разновозрастная группа для детей от 5-ти лет до 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4944FE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4944FE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25 до 30 мин.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4944FE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63151C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151C" w:rsidRPr="002F7C40" w:rsidTr="00514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4944FE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к школе группа  (группа для детей от 6-ти до 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4944FE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4944FE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30 мин.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4944FE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51C" w:rsidRPr="002F7C40" w:rsidRDefault="004944FE" w:rsidP="002F7C40">
            <w:pPr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</w:tbl>
    <w:p w:rsidR="0051422A" w:rsidRPr="002F7C40" w:rsidRDefault="0051422A" w:rsidP="00683015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Cs/>
          <w:sz w:val="24"/>
          <w:szCs w:val="24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E354F8" w:rsidRPr="002F7C40" w:rsidRDefault="0051422A" w:rsidP="00015AE9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Основной формой обучения в структурном подразделении является ежедневная образовательная деятельность в центрах активности. Реализация основной образовательной программы дошкольного образования  проходит по 5 образовательным областям, согласно ФГОС </w:t>
      </w:r>
      <w:proofErr w:type="gramStart"/>
      <w:r w:rsidRPr="002F7C40">
        <w:rPr>
          <w:rFonts w:ascii="Times New Roman" w:hAnsi="Times New Roman" w:cs="Times New Roman"/>
          <w:bCs/>
          <w:sz w:val="24"/>
          <w:szCs w:val="24"/>
          <w:lang w:val="ru-RU"/>
        </w:rPr>
        <w:t>ДО</w:t>
      </w:r>
      <w:proofErr w:type="gramEnd"/>
      <w:r w:rsidRPr="002F7C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gramStart"/>
      <w:r w:rsidRPr="002F7C40">
        <w:rPr>
          <w:rFonts w:ascii="Times New Roman" w:hAnsi="Times New Roman" w:cs="Times New Roman"/>
          <w:bCs/>
          <w:sz w:val="24"/>
          <w:szCs w:val="24"/>
          <w:lang w:val="ru-RU"/>
        </w:rPr>
        <w:t>через</w:t>
      </w:r>
      <w:proofErr w:type="gramEnd"/>
      <w:r w:rsidRPr="002F7C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все центры активности в группе, при этом программа предполагает целостное развитие ребенка и предусматривает интеграцию данных областей развития при организации образовательной деятельности. </w:t>
      </w:r>
    </w:p>
    <w:p w:rsidR="00E354F8" w:rsidRPr="002F7C40" w:rsidRDefault="00E354F8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517"/>
        <w:gridCol w:w="2917"/>
        <w:gridCol w:w="2095"/>
        <w:gridCol w:w="2066"/>
      </w:tblGrid>
      <w:tr w:rsidR="001B0811" w:rsidRPr="00E74764" w:rsidTr="00E354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1B0811" w:rsidRPr="002F7C40" w:rsidTr="00E354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B0811" w:rsidRPr="002F7C40" w:rsidRDefault="001B0811" w:rsidP="001B0811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B0811" w:rsidRPr="002F7C40" w:rsidRDefault="001B0811" w:rsidP="001B0811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40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B0811" w:rsidRPr="002F7C40" w:rsidTr="00E354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2–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15AE9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015AE9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15AE9" w:rsidRPr="002F7C40" w:rsidTr="00E354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015AE9" w:rsidRPr="002F7C40" w:rsidTr="00E354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5AE9" w:rsidRPr="002F7C40" w:rsidRDefault="00015AE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51422A" w:rsidRPr="002F7C40" w:rsidRDefault="0051422A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Общая численность </w:t>
      </w:r>
      <w:proofErr w:type="gram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2021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72"/>
        <w:gridCol w:w="2834"/>
      </w:tblGrid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1422A" w:rsidRPr="002F7C40" w:rsidTr="00015A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22A" w:rsidRPr="002F7C40" w:rsidRDefault="0051422A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22A" w:rsidRPr="002F7C40" w:rsidRDefault="00C7759D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6668CA" w:rsidP="00015A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015AE9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015AE9" w:rsidP="00015A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668CA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015AE9" w:rsidP="00015AE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668CA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в 2021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в образовательной орга</w:t>
      </w:r>
      <w:r w:rsidR="0051422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низации получали образование </w:t>
      </w:r>
      <w:r w:rsidR="00015A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1173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51422A" w:rsidRPr="002F7C40" w:rsidRDefault="0051422A" w:rsidP="00015AE9">
      <w:pPr>
        <w:pStyle w:val="a9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</w:t>
      </w:r>
      <w:r w:rsidR="009B1B10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образования;</w:t>
      </w:r>
    </w:p>
    <w:p w:rsidR="001B0811" w:rsidRPr="002F7C40" w:rsidRDefault="001B0811" w:rsidP="001B081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1B0811" w:rsidRPr="002F7C40" w:rsidRDefault="001B0811" w:rsidP="001B081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1B0811" w:rsidRPr="002F7C40" w:rsidRDefault="001B0811" w:rsidP="001B081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625845" w:rsidRPr="002F7C40" w:rsidRDefault="00625845" w:rsidP="0062584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тяжелыми нарушениями речи (вариант 5.1, 5.2),   </w:t>
      </w:r>
    </w:p>
    <w:p w:rsidR="00625845" w:rsidRPr="002F7C40" w:rsidRDefault="00625845" w:rsidP="0062584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задержкой психического развития (вариант 7.1 и 7.2),</w:t>
      </w:r>
    </w:p>
    <w:p w:rsidR="00625845" w:rsidRPr="002F7C40" w:rsidRDefault="00625845" w:rsidP="0062584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слабослышащих и позднооглохших (вариант 2.1),</w:t>
      </w:r>
    </w:p>
    <w:p w:rsidR="001B0811" w:rsidRPr="002F7C40" w:rsidRDefault="00625845" w:rsidP="00625845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слабовидящих (вариант 4.1)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1B0811" w:rsidRPr="002F7C40" w:rsidRDefault="00AB7778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СОШ № 4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2021 года продолжала </w:t>
      </w:r>
      <w:r w:rsidR="00683015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по профилактике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15A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новой </w:t>
      </w:r>
      <w:proofErr w:type="spellStart"/>
      <w:r w:rsidR="00015A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015A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 w:rsidR="00015AE9" w:rsidRPr="002F7C4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="00015A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-19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ций г. Боровичи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Так, Школа:</w:t>
      </w:r>
    </w:p>
    <w:p w:rsidR="001B0811" w:rsidRPr="002F7C40" w:rsidRDefault="001B0811" w:rsidP="001B081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маски многоразового использования, маски медицинские, перчатки из расчета на два месяца;</w:t>
      </w:r>
    </w:p>
    <w:p w:rsidR="001B0811" w:rsidRPr="002F7C40" w:rsidRDefault="001B0811" w:rsidP="001B081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1B0811" w:rsidRPr="002F7C40" w:rsidRDefault="001B0811" w:rsidP="001B081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1B0811" w:rsidRPr="002F7C40" w:rsidRDefault="00AB7778" w:rsidP="001B0811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разместила на сайте МАОУ СОШ № 4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сетей.</w:t>
      </w:r>
    </w:p>
    <w:p w:rsidR="00AB7778" w:rsidRPr="002F7C40" w:rsidRDefault="00AB7778" w:rsidP="002F7C40">
      <w:p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структурных подразделениях, реализующих основную образовательную программу дошкольного образования </w:t>
      </w:r>
      <w:r w:rsidR="00573C8C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проводились</w:t>
      </w:r>
      <w:proofErr w:type="gramEnd"/>
      <w:r w:rsidR="00573C8C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73C8C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антикоронавирусные</w:t>
      </w:r>
      <w:proofErr w:type="spellEnd"/>
      <w:r w:rsidR="00573C8C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года:</w:t>
      </w:r>
    </w:p>
    <w:p w:rsidR="00AB7778" w:rsidRPr="002F7C40" w:rsidRDefault="00AB7778" w:rsidP="002F7C40">
      <w:p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Учреждение  уведомляет территориальный орган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B7778" w:rsidRPr="002F7C40" w:rsidRDefault="00AB7778" w:rsidP="002F7C40">
      <w:p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AB7778" w:rsidRPr="002F7C40" w:rsidRDefault="00AB7778" w:rsidP="002F7C40">
      <w:p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AB7778" w:rsidRPr="002F7C40" w:rsidRDefault="00AB7778" w:rsidP="002F7C40">
      <w:p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дезинфекцию посуды, столовых приборов после каждого использования;</w:t>
      </w:r>
    </w:p>
    <w:p w:rsidR="00AB7778" w:rsidRPr="002F7C40" w:rsidRDefault="00AB7778" w:rsidP="002F7C40">
      <w:p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бактерицидные установки в групповых комнатах;</w:t>
      </w:r>
    </w:p>
    <w:p w:rsidR="00AB7778" w:rsidRPr="002F7C40" w:rsidRDefault="00AB7778" w:rsidP="002F7C40">
      <w:p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частое проветривание групповых комнат в отсутствие воспитанников;</w:t>
      </w:r>
    </w:p>
    <w:p w:rsidR="00AB7778" w:rsidRPr="002F7C40" w:rsidRDefault="00AB7778" w:rsidP="002F7C40">
      <w:p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проведение всех занятий в помещениях групповой ячейки или на открытом воздухе отдельно от других групп;</w:t>
      </w:r>
    </w:p>
    <w:p w:rsidR="00AB7778" w:rsidRPr="002F7C40" w:rsidRDefault="00AB7778" w:rsidP="002F7C40">
      <w:p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требование о заключении врача об отсутствии медицинских противопоказаний для пребывания в Учреждении ребенка, который переболел или контактировал с больным COVID-19.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Перечень документов, регламентирующий функционирование Школы в условиях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59"/>
        <w:gridCol w:w="1127"/>
        <w:gridCol w:w="3320"/>
      </w:tblGrid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0811" w:rsidRPr="00E74764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инфекции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COVID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Постановлением главного санитарного врача от 02.11.2021 № 27</w:t>
            </w:r>
          </w:p>
          <w:p w:rsidR="001B0811" w:rsidRPr="002F7C40" w:rsidRDefault="00AB777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йствие</w:t>
            </w:r>
          </w:p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антикоронавирусных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 3.1/2.4.3598-20 продлили до 01.01.2024</w:t>
            </w:r>
          </w:p>
        </w:tc>
      </w:tr>
      <w:tr w:rsidR="001B0811" w:rsidRPr="00E74764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0811" w:rsidRPr="00E74764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25.01.2021 № ТВ-92/03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0811" w:rsidRPr="00E74764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Письмо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16.11.2020 № ГД-2072/03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0811" w:rsidRPr="00E74764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09.10.2020 № ГД-1730/03 «О рекомендациях по корректировке образовательных 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0811" w:rsidRPr="00E74764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0811" w:rsidRPr="00E74764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организационный раздел в части учебного плана и календарного графика.</w:t>
            </w:r>
          </w:p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разделы «Система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 в части корректировки содержания рабочих программ</w:t>
            </w:r>
          </w:p>
        </w:tc>
      </w:tr>
      <w:tr w:rsidR="001B0811" w:rsidRPr="00E74764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B0811" w:rsidRPr="00E74764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0811" w:rsidRPr="002F7C40" w:rsidRDefault="001B0811" w:rsidP="00015AE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Переход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новые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ФГОС</w:t>
      </w:r>
    </w:p>
    <w:p w:rsidR="00675E77" w:rsidRPr="002F7C40" w:rsidRDefault="00675E77" w:rsidP="00675E7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287, МАОУ СОШ № 4 разработало и утвердило дорожную карту, чтобы внедрить новые требования к образовательной деятельности, в том числе определило сроки разработки основных общеобразовательных программ – начального общего (апрель 2022г.) и основного общего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(август 2022г.) образования. Для выполнения новых требований и качественной реализации программ в МАОУ СОШ № 4 на 2022 год запланирована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675E77" w:rsidRPr="002F7C40" w:rsidRDefault="00675E77" w:rsidP="00675E7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рабочей группы за 2021 год по подготовке Школы к постепенному переходу на новые ФГОС НОО 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и ООО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можно оценить как хорошую: мероприятия дорожной карты реализованы на 95 процентов.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97668D" w:rsidRPr="002F7C40" w:rsidRDefault="0097668D" w:rsidP="00D32E81">
      <w:pPr>
        <w:tabs>
          <w:tab w:val="left" w:pos="2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Профили обучения</w:t>
      </w:r>
      <w:r w:rsidR="00D32E81" w:rsidRPr="002F7C4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97668D" w:rsidRPr="002F7C40" w:rsidRDefault="0097668D" w:rsidP="0097668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 2020/21 году для обучающихся 10-х классов были сформированы три профиля: технологический, естественнонаучный и универсальный. В 2021 году с учетом запросов обучающихся на основании анкетирования также были сформированы два профиля: универсальный и технологический. Таким образом, в Школе в полной мере реализуется ФГОС СОО и профильное обучение для учащихся 10 и 11 классов. Перечень профилей</w:t>
      </w:r>
      <w:r w:rsidR="001A57E9"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и предметов</w:t>
      </w:r>
      <w:r w:rsidR="001A57E9"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на углубленном уровне –</w:t>
      </w:r>
      <w:r w:rsidR="001A57E9"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в таблице 5.</w:t>
      </w:r>
    </w:p>
    <w:p w:rsidR="0097668D" w:rsidRPr="002F7C40" w:rsidRDefault="0097668D" w:rsidP="0097668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5.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8"/>
        <w:gridCol w:w="1952"/>
        <w:gridCol w:w="2618"/>
        <w:gridCol w:w="2618"/>
      </w:tblGrid>
      <w:tr w:rsidR="0097668D" w:rsidRPr="00E74764" w:rsidTr="0066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2020/21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2021/22 учебном году</w:t>
            </w:r>
          </w:p>
        </w:tc>
      </w:tr>
      <w:tr w:rsidR="0097668D" w:rsidRPr="002F7C40" w:rsidTr="0066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668D" w:rsidRPr="002F7C40" w:rsidTr="0066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FF644B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68D" w:rsidRPr="002F7C40" w:rsidTr="0066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Математика.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FF644B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668D" w:rsidRPr="002F7C40" w:rsidRDefault="0097668D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44B"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97668D" w:rsidRPr="002F7C40" w:rsidRDefault="0097668D" w:rsidP="0097668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D42FBA" w:rsidRPr="002F7C40" w:rsidRDefault="00D42FBA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структурных подразделениях</w:t>
      </w:r>
    </w:p>
    <w:p w:rsidR="009E2085" w:rsidRPr="002F7C40" w:rsidRDefault="009E2085" w:rsidP="007D4DD5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образовательная программа для детей с ТНР (общее </w:t>
      </w:r>
      <w:r w:rsidR="00245B92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недоразвитие речи) с 4 до 7 лет (6,8%);</w:t>
      </w:r>
    </w:p>
    <w:p w:rsidR="00245B92" w:rsidRPr="002F7C40" w:rsidRDefault="00386EAA" w:rsidP="007D4DD5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адаптированные образовательные программы</w:t>
      </w:r>
      <w:r w:rsidR="00245B92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детей с ЗПР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4 до 7 лет (4%);</w:t>
      </w:r>
    </w:p>
    <w:p w:rsidR="00625845" w:rsidRPr="002F7C40" w:rsidRDefault="00625845" w:rsidP="007D4DD5">
      <w:pPr>
        <w:pStyle w:val="a9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тяжелыми нарушениями речи (вариант 5.1, 5.2),   </w:t>
      </w:r>
    </w:p>
    <w:p w:rsidR="00625845" w:rsidRPr="002F7C40" w:rsidRDefault="00625845" w:rsidP="00625845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задержкой психического развития (вариант 7.1 и 7.2),</w:t>
      </w:r>
    </w:p>
    <w:p w:rsidR="00625845" w:rsidRPr="002F7C40" w:rsidRDefault="00625845" w:rsidP="00625845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слабослышащих и позднооглохших (вариант 2.1),</w:t>
      </w:r>
    </w:p>
    <w:p w:rsidR="00625845" w:rsidRPr="002F7C40" w:rsidRDefault="00625845" w:rsidP="00625845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слабовидящих (вариант 4.1) </w:t>
      </w:r>
    </w:p>
    <w:p w:rsidR="001B0811" w:rsidRPr="002F7C40" w:rsidRDefault="001B0811" w:rsidP="00625845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1B0811" w:rsidRPr="002F7C40" w:rsidRDefault="00625845" w:rsidP="001B0811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тяжелыми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нарушениями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речи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0E1796"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(0,</w:t>
      </w:r>
      <w:r w:rsidR="000E1796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80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625845" w:rsidRPr="002F7C40" w:rsidRDefault="00625845" w:rsidP="001B0811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задержкой психического развития </w:t>
      </w:r>
      <w:r w:rsidR="000E1796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1796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54 (7,24 %),</w:t>
      </w:r>
    </w:p>
    <w:p w:rsidR="000E1796" w:rsidRPr="002F7C40" w:rsidRDefault="000E1796" w:rsidP="001B0811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слабовидящих – 2 (0,27 %),</w:t>
      </w:r>
    </w:p>
    <w:p w:rsidR="000E1796" w:rsidRPr="002F7C40" w:rsidRDefault="000E1796" w:rsidP="001B0811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слабослышащих – 1 (0,13 %),</w:t>
      </w:r>
    </w:p>
    <w:p w:rsidR="000E1796" w:rsidRPr="002F7C40" w:rsidRDefault="000E1796" w:rsidP="001B0811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умственной отсталостью – 1 (0,13 %).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1B0811" w:rsidRPr="002F7C40" w:rsidRDefault="001B0811" w:rsidP="001B0811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периоды дистанционного обучения педагогом-психологом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 работа по адаптации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ОВЗ. Также ведется работа с родителями и педагогами.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836464" w:rsidRPr="002F7C40" w:rsidRDefault="00836464" w:rsidP="008364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клубы по интересам, летний лагерь.</w:t>
      </w:r>
    </w:p>
    <w:p w:rsidR="00836464" w:rsidRPr="002F7C40" w:rsidRDefault="00836464" w:rsidP="0083646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Направления внеурочной деятельности: спортивно-оздоровительное, </w:t>
      </w:r>
      <w:proofErr w:type="spell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2F7C40">
        <w:rPr>
          <w:rFonts w:ascii="Times New Roman" w:hAnsi="Times New Roman" w:cs="Times New Roman"/>
          <w:sz w:val="24"/>
          <w:szCs w:val="24"/>
          <w:lang w:val="ru-RU"/>
        </w:rPr>
        <w:t>, общекультурное, духовно-нравственное, социальное.</w:t>
      </w:r>
    </w:p>
    <w:p w:rsidR="00836464" w:rsidRPr="002F7C40" w:rsidRDefault="00836464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41287" w:rsidRPr="002F7C40" w:rsidRDefault="00C41287" w:rsidP="007D4DD5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0000"/>
          <w:lang w:val="ru-RU"/>
        </w:rPr>
      </w:pP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>В 2021 учебном году  в структурных подразделениях, реализующих основную образовательную программу дошкольного образования, разработана Рабочая программа воспитания в исполнении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ru-RU"/>
        </w:rPr>
        <w:t xml:space="preserve"> до 2025 года, федерального государственного образовательного стандарта дошкольного образования и с учетом Примерной рабочей программы воспитания  для образовательных организаций, реализующих образовательные программы дошкольного образования. Воспитательная работа  по ней осуществляется  по следующим направлениям:</w:t>
      </w:r>
    </w:p>
    <w:p w:rsidR="00C41287" w:rsidRPr="002F7C40" w:rsidRDefault="00C41287" w:rsidP="007D4DD5">
      <w:pPr>
        <w:pStyle w:val="a9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 (ценности  - Родина, природа);</w:t>
      </w:r>
    </w:p>
    <w:p w:rsidR="00C41287" w:rsidRPr="002F7C40" w:rsidRDefault="00C41287" w:rsidP="007D4DD5">
      <w:pPr>
        <w:pStyle w:val="a9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воспитание (ценности - человек, семья, дружба, сотрудничество);</w:t>
      </w:r>
    </w:p>
    <w:p w:rsidR="00C41287" w:rsidRPr="002F7C40" w:rsidRDefault="00C41287" w:rsidP="007D4DD5">
      <w:pPr>
        <w:pStyle w:val="a9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познавательное воспитание (ценности – интерес к получению знаний);</w:t>
      </w:r>
    </w:p>
    <w:p w:rsidR="00C41287" w:rsidRPr="002F7C40" w:rsidRDefault="00C41287" w:rsidP="007D4DD5">
      <w:pPr>
        <w:pStyle w:val="a9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и оздоровительное воспитание (ценности – здоровье, активный образ жизни);</w:t>
      </w:r>
    </w:p>
    <w:p w:rsidR="00C41287" w:rsidRPr="002F7C40" w:rsidRDefault="00C41287" w:rsidP="007D4DD5">
      <w:pPr>
        <w:pStyle w:val="a9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 (ценности – труд, уважение к людям разных профессий);</w:t>
      </w:r>
    </w:p>
    <w:p w:rsidR="00C41287" w:rsidRPr="002F7C40" w:rsidRDefault="00C41287" w:rsidP="007D4DD5">
      <w:pPr>
        <w:pStyle w:val="a9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этико-эстетическое воспитание (ценности  - культура и красота).</w:t>
      </w:r>
    </w:p>
    <w:p w:rsidR="00836464" w:rsidRPr="002F7C40" w:rsidRDefault="00836464" w:rsidP="00C4128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работа </w:t>
      </w:r>
      <w:r w:rsidR="00C41287"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в Школе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во втором полугодии 2020/21 учебного года осуществлялась в соответствии с программой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развития ООП НОО и программами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воспитания и социализации ООП ООО и СОО по следующим направлениям:</w:t>
      </w:r>
    </w:p>
    <w:p w:rsidR="00836464" w:rsidRPr="002F7C40" w:rsidRDefault="00836464" w:rsidP="00C4128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гражданское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836464" w:rsidRPr="002F7C40" w:rsidRDefault="00836464" w:rsidP="00C4128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патриотическое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836464" w:rsidRPr="002F7C40" w:rsidRDefault="00836464" w:rsidP="00C4128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836464" w:rsidRPr="002F7C40" w:rsidRDefault="00836464" w:rsidP="00C4128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эстетическое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836464" w:rsidRPr="002F7C40" w:rsidRDefault="00836464" w:rsidP="00C4128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благополучия;</w:t>
      </w:r>
    </w:p>
    <w:p w:rsidR="00836464" w:rsidRPr="002F7C40" w:rsidRDefault="00836464" w:rsidP="00C4128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трудовое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836464" w:rsidRPr="002F7C40" w:rsidRDefault="00836464" w:rsidP="00C4128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экологическое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836464" w:rsidRPr="002F7C40" w:rsidRDefault="00836464" w:rsidP="00C41287">
      <w:pPr>
        <w:numPr>
          <w:ilvl w:val="0"/>
          <w:numId w:val="15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7C40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proofErr w:type="gram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ценности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научного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познания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.</w:t>
      </w:r>
    </w:p>
    <w:p w:rsidR="00836464" w:rsidRPr="002F7C40" w:rsidRDefault="00836464" w:rsidP="00C4128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836464" w:rsidRPr="002F7C40" w:rsidRDefault="00836464" w:rsidP="00C41287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инвариантные –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«Классное руководство», «Школьный урок»,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«Курсы внеурочной деятельности»,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«Работа с родителями»,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«Самоуправление», «Профориентация»;</w:t>
      </w:r>
    </w:p>
    <w:p w:rsidR="00836464" w:rsidRPr="002F7C40" w:rsidRDefault="00836464" w:rsidP="00C41287">
      <w:pPr>
        <w:numPr>
          <w:ilvl w:val="0"/>
          <w:numId w:val="16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вариативные –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«Ключевые общешкольные дела», «Детские общественные объединения».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01.09.2021 Школа реализует рабочую программу воспитания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среднего общего образования.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рамках воспитательной работы Школа: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анал</w:t>
      </w:r>
      <w:r w:rsidR="00D05523" w:rsidRPr="002F7C40">
        <w:rPr>
          <w:rFonts w:ascii="Times New Roman" w:hAnsi="Times New Roman" w:cs="Times New Roman"/>
          <w:sz w:val="24"/>
          <w:szCs w:val="24"/>
          <w:lang w:val="ru-RU"/>
        </w:rPr>
        <w:t>иза воспитательных мероприятий;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2) реализует потенциал классного руководства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="00D05523" w:rsidRPr="002F7C40">
        <w:rPr>
          <w:rFonts w:ascii="Times New Roman" w:hAnsi="Times New Roman" w:cs="Times New Roman"/>
          <w:sz w:val="24"/>
          <w:szCs w:val="24"/>
          <w:lang w:val="ru-RU"/>
        </w:rPr>
        <w:t>жизни Школы;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3) вовлекает школьников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кружки, секции, клубы, студии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иные объединения, работающие по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="00D05523" w:rsidRPr="002F7C40">
        <w:rPr>
          <w:rFonts w:ascii="Times New Roman" w:hAnsi="Times New Roman" w:cs="Times New Roman"/>
          <w:sz w:val="24"/>
          <w:szCs w:val="24"/>
          <w:lang w:val="ru-RU"/>
        </w:rPr>
        <w:t>воспитательные возможности;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4) использует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уроках интерактивных форм занятий с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="00D05523" w:rsidRPr="002F7C40">
        <w:rPr>
          <w:rFonts w:ascii="Times New Roman" w:hAnsi="Times New Roman" w:cs="Times New Roman"/>
          <w:sz w:val="24"/>
          <w:szCs w:val="24"/>
          <w:lang w:val="ru-RU"/>
        </w:rPr>
        <w:t>учащимися;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5) поддерживает ученическое самоуправление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— как на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уровне Школы, так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уровне кла</w:t>
      </w:r>
      <w:r w:rsidR="00D05523" w:rsidRPr="002F7C40">
        <w:rPr>
          <w:rFonts w:ascii="Times New Roman" w:hAnsi="Times New Roman" w:cs="Times New Roman"/>
          <w:sz w:val="24"/>
          <w:szCs w:val="24"/>
          <w:lang w:val="ru-RU"/>
        </w:rPr>
        <w:t>ссных сообществ;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6) поддерживает деятельность функционирующих на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базе школы детских общественных объединений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— наприме</w:t>
      </w:r>
      <w:r w:rsidR="00D05523" w:rsidRPr="002F7C40">
        <w:rPr>
          <w:rFonts w:ascii="Times New Roman" w:hAnsi="Times New Roman" w:cs="Times New Roman"/>
          <w:sz w:val="24"/>
          <w:szCs w:val="24"/>
          <w:lang w:val="ru-RU"/>
        </w:rPr>
        <w:t>р, школьного спортивного клуба;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реализует их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воспитательный пот</w:t>
      </w:r>
      <w:r w:rsidR="00D05523" w:rsidRPr="002F7C40">
        <w:rPr>
          <w:rFonts w:ascii="Times New Roman" w:hAnsi="Times New Roman" w:cs="Times New Roman"/>
          <w:sz w:val="24"/>
          <w:szCs w:val="24"/>
          <w:lang w:val="ru-RU"/>
        </w:rPr>
        <w:t>енциал;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8) организует </w:t>
      </w:r>
      <w:proofErr w:type="spell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профориентационную</w:t>
      </w:r>
      <w:proofErr w:type="spell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работу со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="00D05523" w:rsidRPr="002F7C40">
        <w:rPr>
          <w:rFonts w:ascii="Times New Roman" w:hAnsi="Times New Roman" w:cs="Times New Roman"/>
          <w:sz w:val="24"/>
          <w:szCs w:val="24"/>
          <w:lang w:val="ru-RU"/>
        </w:rPr>
        <w:t>школьниками;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9) развивает предметно-эстетическую среду Школы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реализует ее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="00D05523" w:rsidRPr="002F7C40">
        <w:rPr>
          <w:rFonts w:ascii="Times New Roman" w:hAnsi="Times New Roman" w:cs="Times New Roman"/>
          <w:sz w:val="24"/>
          <w:szCs w:val="24"/>
          <w:lang w:val="ru-RU"/>
        </w:rPr>
        <w:t>воспитательные возможности;</w:t>
      </w:r>
    </w:p>
    <w:p w:rsidR="00D05523" w:rsidRPr="002F7C40" w:rsidRDefault="00C41287" w:rsidP="00D05523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10) организует работу с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семьями школьников, их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C41287" w:rsidRPr="002F7C40" w:rsidRDefault="00C41287" w:rsidP="00D05523">
      <w:pPr>
        <w:pStyle w:val="a9"/>
        <w:spacing w:before="0" w:beforeAutospacing="0" w:after="0" w:afterAutospacing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месяца реализации программы воспитания родители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Школе, что отразилось на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результатах опроса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проведенного 06.12.2021. Вместе с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введению мероприятий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 Школы. Предложения родителей будут рассмотрены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при наличии возможностей Школы включены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 Школы на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2022/23 учебный год.</w:t>
      </w:r>
    </w:p>
    <w:p w:rsidR="00836464" w:rsidRPr="002F7C40" w:rsidRDefault="00836464" w:rsidP="00D05523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836464" w:rsidRPr="002F7C40" w:rsidRDefault="00836464" w:rsidP="00C4128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коллективные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школьные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836464" w:rsidRPr="002F7C40" w:rsidRDefault="00836464" w:rsidP="00C4128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акции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836464" w:rsidRPr="002F7C40" w:rsidRDefault="00836464" w:rsidP="00C4128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праздники;</w:t>
      </w:r>
    </w:p>
    <w:p w:rsidR="00836464" w:rsidRPr="002F7C40" w:rsidRDefault="00836464" w:rsidP="00C4128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классные часы;</w:t>
      </w:r>
    </w:p>
    <w:p w:rsidR="00836464" w:rsidRPr="002F7C40" w:rsidRDefault="00836464" w:rsidP="00C4128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игры;</w:t>
      </w:r>
    </w:p>
    <w:p w:rsidR="00836464" w:rsidRPr="002F7C40" w:rsidRDefault="00836464" w:rsidP="00C4128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экскурсии;</w:t>
      </w:r>
    </w:p>
    <w:p w:rsidR="00836464" w:rsidRPr="002F7C40" w:rsidRDefault="00836464" w:rsidP="00C4128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дискуссии;</w:t>
      </w:r>
    </w:p>
    <w:p w:rsidR="00836464" w:rsidRPr="002F7C40" w:rsidRDefault="00836464" w:rsidP="00C4128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проекты;</w:t>
      </w:r>
    </w:p>
    <w:p w:rsidR="00836464" w:rsidRPr="002F7C40" w:rsidRDefault="00836464" w:rsidP="00C41287">
      <w:pPr>
        <w:numPr>
          <w:ilvl w:val="0"/>
          <w:numId w:val="17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lastRenderedPageBreak/>
        <w:t>патриотический клуб.</w:t>
      </w:r>
    </w:p>
    <w:p w:rsidR="00836464" w:rsidRPr="002F7C40" w:rsidRDefault="00836464" w:rsidP="00D05523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proofErr w:type="spell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принмала</w:t>
      </w:r>
      <w:proofErr w:type="spell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активное участие в воспитательных событиях муниципального и регионального уровней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836464" w:rsidRPr="002F7C40" w:rsidRDefault="00836464" w:rsidP="00D05523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 2021 году классными руководителями использовались различные формы работы с обучающимися и их родителями:</w:t>
      </w:r>
    </w:p>
    <w:p w:rsidR="00836464" w:rsidRPr="002F7C40" w:rsidRDefault="00836464" w:rsidP="00C41287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тематические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классные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часы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36464" w:rsidRPr="002F7C40" w:rsidRDefault="00836464" w:rsidP="00C41287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участие в творческих конкурсах: конкурсы рисунков, фотоконкурсы, конкурс чтецов;</w:t>
      </w:r>
    </w:p>
    <w:p w:rsidR="00836464" w:rsidRPr="002F7C40" w:rsidRDefault="00836464" w:rsidP="00C41287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участие в интеллектуальных конкурсах, олимпиадах;</w:t>
      </w:r>
    </w:p>
    <w:p w:rsidR="00836464" w:rsidRPr="002F7C40" w:rsidRDefault="00836464" w:rsidP="00C41287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индивидуальные беседы с учащимися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836464" w:rsidRPr="002F7C40" w:rsidRDefault="00836464" w:rsidP="00C41287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индивидуальные беседы с родителями;</w:t>
      </w:r>
    </w:p>
    <w:p w:rsidR="00836464" w:rsidRPr="002F7C40" w:rsidRDefault="00836464" w:rsidP="00C41287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7C40">
        <w:rPr>
          <w:rFonts w:ascii="Times New Roman" w:hAnsi="Times New Roman" w:cs="Times New Roman"/>
          <w:sz w:val="24"/>
          <w:szCs w:val="24"/>
        </w:rPr>
        <w:t>родительские</w:t>
      </w:r>
      <w:proofErr w:type="spellEnd"/>
      <w:proofErr w:type="gramEnd"/>
      <w:r w:rsidRPr="002F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собрания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36464" w:rsidRPr="002F7C40" w:rsidRDefault="00836464" w:rsidP="00D05523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На начало 2021/22 учебного года в Школе сформировано: </w:t>
      </w:r>
      <w:r w:rsidRPr="002F7C4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20 дошкольных групп (из них 3 группы раннего возраста для детей от 1,5 до 3-х лет); 31 общеобразовательных класса. Воспитателями дошкольных групп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, классными руководителями 1–11-х классов составлены планы воспитательной работы с группами и  классами на учебный год в соответствии с рабочей программой воспитания и календарными планами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воспитательной работы Школы.</w:t>
      </w:r>
    </w:p>
    <w:p w:rsidR="00836464" w:rsidRPr="002F7C40" w:rsidRDefault="00836464" w:rsidP="00D05523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 связи с запретом на массовые мероприятия по СП 3.1/2.4.3598-20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школьные, </w:t>
      </w:r>
      <w:r w:rsidRPr="002F7C4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групповые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и  классные воспитательные мероприятия в 2021 году проводились </w:t>
      </w:r>
      <w:r w:rsidRPr="002F7C4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в своих группах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и классах. </w:t>
      </w:r>
    </w:p>
    <w:p w:rsidR="00D05523" w:rsidRPr="002F7C40" w:rsidRDefault="00836464" w:rsidP="00D05523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</w:t>
      </w:r>
    </w:p>
    <w:p w:rsidR="001B0811" w:rsidRPr="002F7C40" w:rsidRDefault="001B0811" w:rsidP="00D05523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2A5E86" w:rsidRPr="002F7C40" w:rsidRDefault="002A5E86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 структурных подразделениях, реализующих ООП </w:t>
      </w:r>
      <w:proofErr w:type="gramStart"/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</w:t>
      </w:r>
      <w:proofErr w:type="gramEnd"/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реализовывались </w:t>
      </w:r>
      <w:proofErr w:type="gramStart"/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дополнительные</w:t>
      </w:r>
      <w:proofErr w:type="gramEnd"/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общеразви</w:t>
      </w:r>
      <w:r w:rsidR="00D42FBA"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вающие</w:t>
      </w:r>
      <w:proofErr w:type="spellEnd"/>
      <w:r w:rsidR="00D42FBA"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программы художественной, социально-гуманитарной</w:t>
      </w:r>
      <w:r w:rsidRPr="002F7C4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 физкультурно-спортивной  направленности.</w:t>
      </w:r>
    </w:p>
    <w:p w:rsidR="00C41287" w:rsidRPr="002F7C40" w:rsidRDefault="00C41287" w:rsidP="00C4128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Дополнительное образование в Школе ведется по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программам следующей направленности:</w:t>
      </w:r>
    </w:p>
    <w:p w:rsidR="00C41287" w:rsidRPr="002F7C40" w:rsidRDefault="00C41287" w:rsidP="00C4128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естественнонаучн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C41287" w:rsidRPr="002F7C40" w:rsidRDefault="00C41287" w:rsidP="00C4128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техническ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C41287" w:rsidRPr="002F7C40" w:rsidRDefault="00C41287" w:rsidP="00C4128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художественн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C41287" w:rsidRPr="002F7C40" w:rsidRDefault="00C41287" w:rsidP="00C4128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физкультурно-спортивн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;</w:t>
      </w:r>
    </w:p>
    <w:p w:rsidR="00C41287" w:rsidRPr="002F7C40" w:rsidRDefault="00C41287" w:rsidP="00C4128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социально-гуманитарная</w:t>
      </w:r>
      <w:r w:rsidRPr="002F7C40">
        <w:rPr>
          <w:rFonts w:ascii="Times New Roman" w:hAnsi="Times New Roman" w:cs="Times New Roman"/>
          <w:sz w:val="24"/>
          <w:szCs w:val="24"/>
        </w:rPr>
        <w:t>.</w:t>
      </w:r>
    </w:p>
    <w:p w:rsidR="00C41287" w:rsidRPr="002F7C40" w:rsidRDefault="00C41287" w:rsidP="00C4128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основании опроса обучающихся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родителей, который провели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мае 2021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года. По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итогам опроса 739 обучающихся и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343  родителей выявили, что </w:t>
      </w:r>
      <w:proofErr w:type="spellStart"/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направление выбрало 57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процентов, социально-гуманитарное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— 45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процентов, техническое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— 37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процентов, художественное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— 35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процентов, физкультурно-спортивное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— 28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процентов. Кроме того, опрос показал, что большая часть 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опрошенных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целом удовлетворены качеством дополнительного образования в</w:t>
      </w:r>
      <w:r w:rsidRPr="002F7C40">
        <w:rPr>
          <w:rFonts w:ascii="Times New Roman" w:hAnsi="Times New Roman" w:cs="Times New Roman"/>
          <w:sz w:val="24"/>
          <w:szCs w:val="24"/>
        </w:rPr>
        <w:t> 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Школе.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811" w:rsidRPr="002F7C40" w:rsidRDefault="002F7C40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</w:t>
      </w:r>
      <w:r w:rsidR="001B0811"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="001B0811"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2020/21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6.</w:t>
      </w:r>
      <w:proofErr w:type="gram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2020/21 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"/>
        <w:gridCol w:w="5177"/>
        <w:gridCol w:w="3684"/>
      </w:tblGrid>
      <w:tr w:rsidR="001B0811" w:rsidRPr="002F7C40" w:rsidTr="000B6A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2020/21 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B0811" w:rsidRPr="00E74764" w:rsidTr="007D4D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6AF0" w:rsidRPr="002F7C40" w:rsidTr="007D4D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AF0" w:rsidRPr="002F7C40" w:rsidRDefault="000B6AF0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AF0" w:rsidRPr="002F7C40" w:rsidRDefault="000B6AF0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6AF0" w:rsidRPr="002F7C40" w:rsidRDefault="00B5500F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433</w:t>
            </w:r>
          </w:p>
        </w:tc>
      </w:tr>
      <w:tr w:rsidR="001B0811" w:rsidRPr="002F7C40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6668CA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343</w:t>
            </w:r>
          </w:p>
        </w:tc>
      </w:tr>
      <w:tr w:rsidR="001B0811" w:rsidRPr="002F7C40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6668CA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</w:p>
        </w:tc>
      </w:tr>
      <w:tr w:rsidR="001B0811" w:rsidRPr="002F7C40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6668CA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1B0811" w:rsidRPr="002F7C40" w:rsidTr="000B6A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0811" w:rsidRPr="00E74764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0E1796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(пролонгированное обучение учащегося с ОВЗ)</w:t>
            </w:r>
          </w:p>
        </w:tc>
      </w:tr>
      <w:tr w:rsidR="001B0811" w:rsidRPr="002F7C40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0811" w:rsidRPr="002F7C40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0811" w:rsidRPr="002F7C40" w:rsidTr="000B6A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0811" w:rsidRPr="002F7C40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0811" w:rsidRPr="002F7C40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B0811" w:rsidRPr="002F7C40" w:rsidTr="000B6A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483C06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B0811" w:rsidRPr="002F7C40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6668CA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0811" w:rsidRPr="002F7C40" w:rsidTr="000B6A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BE4EB6" w:rsidRPr="002F7C40" w:rsidRDefault="00BE4EB6" w:rsidP="00BE4EB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848F5" w:rsidRPr="002F7C40" w:rsidRDefault="001B0811" w:rsidP="00BE4EB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5848F5" w:rsidRPr="002F7C40" w:rsidRDefault="005848F5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D23A71" w:rsidRPr="002F7C40" w:rsidRDefault="00D23A7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1930"/>
        <w:gridCol w:w="952"/>
        <w:gridCol w:w="818"/>
        <w:gridCol w:w="617"/>
        <w:gridCol w:w="658"/>
        <w:gridCol w:w="756"/>
        <w:gridCol w:w="1147"/>
        <w:gridCol w:w="756"/>
        <w:gridCol w:w="1182"/>
        <w:gridCol w:w="756"/>
      </w:tblGrid>
      <w:tr w:rsidR="001930AC" w:rsidRPr="002F7C40" w:rsidTr="00D23A71">
        <w:tc>
          <w:tcPr>
            <w:tcW w:w="0" w:type="auto"/>
            <w:vMerge w:val="restart"/>
          </w:tcPr>
          <w:p w:rsidR="001930AC" w:rsidRPr="002F7C40" w:rsidRDefault="001930AC" w:rsidP="00D23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930AC" w:rsidRPr="002F7C40" w:rsidRDefault="001930AC" w:rsidP="00D23A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Всего уч-ся</w:t>
            </w:r>
          </w:p>
        </w:tc>
        <w:tc>
          <w:tcPr>
            <w:tcW w:w="0" w:type="auto"/>
            <w:gridSpan w:val="2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0" w:type="auto"/>
            <w:gridSpan w:val="6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</w:tr>
      <w:tr w:rsidR="001930AC" w:rsidRPr="002F7C40" w:rsidTr="00D23A71">
        <w:tc>
          <w:tcPr>
            <w:tcW w:w="0" w:type="auto"/>
            <w:vMerge/>
            <w:vAlign w:val="center"/>
          </w:tcPr>
          <w:p w:rsidR="001930AC" w:rsidRPr="002F7C40" w:rsidRDefault="001930AC" w:rsidP="00D23A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0" w:type="auto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 «4»и»5»</w:t>
            </w:r>
          </w:p>
        </w:tc>
        <w:tc>
          <w:tcPr>
            <w:tcW w:w="0" w:type="auto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0" w:type="auto"/>
          </w:tcPr>
          <w:p w:rsidR="001930AC" w:rsidRPr="002F7C40" w:rsidRDefault="001930AC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6F1A33" w:rsidRPr="002F7C40" w:rsidTr="00D23A71">
        <w:tc>
          <w:tcPr>
            <w:tcW w:w="0" w:type="auto"/>
            <w:vAlign w:val="center"/>
          </w:tcPr>
          <w:p w:rsidR="006F1A33" w:rsidRPr="002F7C40" w:rsidRDefault="006F1A33" w:rsidP="00D23A7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10,47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55,06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34,47</w:t>
            </w:r>
          </w:p>
        </w:tc>
      </w:tr>
      <w:tr w:rsidR="006F1A33" w:rsidRPr="002F7C40" w:rsidTr="00D23A71">
        <w:tc>
          <w:tcPr>
            <w:tcW w:w="0" w:type="auto"/>
            <w:vAlign w:val="center"/>
          </w:tcPr>
          <w:p w:rsidR="006F1A33" w:rsidRPr="002F7C40" w:rsidRDefault="006F1A33" w:rsidP="00D23A7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8,64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47,35</w:t>
            </w:r>
          </w:p>
        </w:tc>
      </w:tr>
      <w:tr w:rsidR="006F1A33" w:rsidRPr="002F7C40" w:rsidTr="00D23A71">
        <w:tc>
          <w:tcPr>
            <w:tcW w:w="0" w:type="auto"/>
            <w:vAlign w:val="center"/>
          </w:tcPr>
          <w:p w:rsidR="006F1A33" w:rsidRPr="002F7C40" w:rsidRDefault="006F1A33" w:rsidP="00D23A7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19,72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40,55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39.73</w:t>
            </w:r>
          </w:p>
        </w:tc>
      </w:tr>
      <w:tr w:rsidR="006F1A33" w:rsidRPr="002F7C40" w:rsidTr="00D23A71">
        <w:tc>
          <w:tcPr>
            <w:tcW w:w="0" w:type="auto"/>
            <w:vAlign w:val="center"/>
          </w:tcPr>
          <w:p w:rsidR="006F1A33" w:rsidRPr="002F7C40" w:rsidRDefault="006F1A33" w:rsidP="00D23A7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Начальное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общее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258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258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12,94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46,54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0" w:type="auto"/>
          </w:tcPr>
          <w:p w:rsidR="006F1A33" w:rsidRPr="002F7C40" w:rsidRDefault="006F1A3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40,52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программы начального общего образования по показателю «успеваемость» в 2021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2020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</w:t>
      </w:r>
      <w:r w:rsidR="006F1A3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окончивших на «4» и «5», снизился на 7,36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="006F1A3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оцента (в 2020-м был 53</w:t>
      </w:r>
      <w:r w:rsidR="0020136F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,9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</w:t>
      </w:r>
      <w:r w:rsidR="006F1A3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ащихся, окончивших на «5», также снизился</w:t>
      </w:r>
      <w:r w:rsidR="0020136F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0,33 процента (в 2020-м</w:t>
      </w:r>
      <w:proofErr w:type="gramEnd"/>
      <w:r w:rsidR="0020136F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13,27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20136F" w:rsidRPr="002F7C40" w:rsidRDefault="0020136F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1527"/>
        <w:gridCol w:w="905"/>
        <w:gridCol w:w="1031"/>
        <w:gridCol w:w="688"/>
        <w:gridCol w:w="801"/>
        <w:gridCol w:w="636"/>
        <w:gridCol w:w="1290"/>
        <w:gridCol w:w="756"/>
        <w:gridCol w:w="1182"/>
        <w:gridCol w:w="756"/>
      </w:tblGrid>
      <w:tr w:rsidR="001930AC" w:rsidRPr="002F7C40" w:rsidTr="00393BC8">
        <w:tc>
          <w:tcPr>
            <w:tcW w:w="1526" w:type="dxa"/>
            <w:vMerge w:val="restart"/>
          </w:tcPr>
          <w:p w:rsidR="001930AC" w:rsidRPr="002F7C40" w:rsidRDefault="001930AC" w:rsidP="002C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930AC" w:rsidRPr="002F7C40" w:rsidRDefault="001930AC" w:rsidP="002C5C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05" w:type="dxa"/>
            <w:vMerge w:val="restart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Всего уч-ся</w:t>
            </w:r>
          </w:p>
        </w:tc>
        <w:tc>
          <w:tcPr>
            <w:tcW w:w="0" w:type="auto"/>
            <w:gridSpan w:val="2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0" w:type="auto"/>
            <w:gridSpan w:val="6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</w:tr>
      <w:tr w:rsidR="001930AC" w:rsidRPr="002F7C40" w:rsidTr="00393BC8">
        <w:tc>
          <w:tcPr>
            <w:tcW w:w="1526" w:type="dxa"/>
            <w:vMerge/>
            <w:vAlign w:val="center"/>
          </w:tcPr>
          <w:p w:rsidR="001930AC" w:rsidRPr="002F7C40" w:rsidRDefault="001930AC" w:rsidP="002C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0" w:type="auto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 «4»и»5»</w:t>
            </w:r>
          </w:p>
        </w:tc>
        <w:tc>
          <w:tcPr>
            <w:tcW w:w="0" w:type="auto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0" w:type="auto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A51C5" w:rsidRPr="002F7C40" w:rsidTr="00393BC8">
        <w:tc>
          <w:tcPr>
            <w:tcW w:w="1526" w:type="dxa"/>
            <w:vAlign w:val="center"/>
          </w:tcPr>
          <w:p w:rsidR="0020136F" w:rsidRPr="002F7C40" w:rsidRDefault="0020136F" w:rsidP="002C5C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905" w:type="dxa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6,27</w:t>
            </w:r>
          </w:p>
        </w:tc>
        <w:tc>
          <w:tcPr>
            <w:tcW w:w="0" w:type="auto"/>
          </w:tcPr>
          <w:p w:rsidR="0020136F" w:rsidRPr="002F7C40" w:rsidRDefault="00B433EE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</w:tcPr>
          <w:p w:rsidR="0020136F" w:rsidRPr="002F7C40" w:rsidRDefault="00D5166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46,98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46,75</w:t>
            </w:r>
          </w:p>
        </w:tc>
      </w:tr>
      <w:tr w:rsidR="009A51C5" w:rsidRPr="002F7C40" w:rsidTr="00393BC8">
        <w:tc>
          <w:tcPr>
            <w:tcW w:w="1526" w:type="dxa"/>
            <w:vAlign w:val="center"/>
          </w:tcPr>
          <w:p w:rsidR="0020136F" w:rsidRPr="002F7C40" w:rsidRDefault="0020136F" w:rsidP="002C5C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905" w:type="dxa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20136F" w:rsidRPr="002F7C40" w:rsidRDefault="0048669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2,72</w:t>
            </w:r>
          </w:p>
        </w:tc>
        <w:tc>
          <w:tcPr>
            <w:tcW w:w="0" w:type="auto"/>
          </w:tcPr>
          <w:p w:rsidR="0020136F" w:rsidRPr="002F7C40" w:rsidRDefault="00B433EE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</w:tcPr>
          <w:p w:rsidR="0020136F" w:rsidRPr="002F7C40" w:rsidRDefault="00D5166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33,56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63,71</w:t>
            </w:r>
          </w:p>
        </w:tc>
      </w:tr>
      <w:tr w:rsidR="009A51C5" w:rsidRPr="002F7C40" w:rsidTr="00393BC8">
        <w:tc>
          <w:tcPr>
            <w:tcW w:w="1526" w:type="dxa"/>
            <w:vAlign w:val="center"/>
          </w:tcPr>
          <w:p w:rsidR="0020136F" w:rsidRPr="002F7C40" w:rsidRDefault="0020136F" w:rsidP="002C5C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905" w:type="dxa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20136F" w:rsidRPr="002F7C40" w:rsidRDefault="0048669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20136F" w:rsidRPr="002F7C40" w:rsidRDefault="00B433EE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</w:tcPr>
          <w:p w:rsidR="0020136F" w:rsidRPr="002F7C40" w:rsidRDefault="00D5166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30,97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63,9</w:t>
            </w:r>
          </w:p>
        </w:tc>
      </w:tr>
      <w:tr w:rsidR="009A51C5" w:rsidRPr="002F7C40" w:rsidTr="00393BC8">
        <w:tc>
          <w:tcPr>
            <w:tcW w:w="1526" w:type="dxa"/>
            <w:vAlign w:val="center"/>
          </w:tcPr>
          <w:p w:rsidR="0020136F" w:rsidRPr="002F7C40" w:rsidRDefault="0020136F" w:rsidP="002C5C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905" w:type="dxa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20136F" w:rsidRPr="002F7C40" w:rsidRDefault="0048669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20136F" w:rsidRPr="002F7C40" w:rsidRDefault="00B433EE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</w:tcPr>
          <w:p w:rsidR="0020136F" w:rsidRPr="002F7C40" w:rsidRDefault="00D5166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34,9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61,3</w:t>
            </w:r>
          </w:p>
        </w:tc>
      </w:tr>
      <w:tr w:rsidR="009A51C5" w:rsidRPr="002F7C40" w:rsidTr="00393BC8">
        <w:tc>
          <w:tcPr>
            <w:tcW w:w="1526" w:type="dxa"/>
            <w:vAlign w:val="center"/>
          </w:tcPr>
          <w:p w:rsidR="0020136F" w:rsidRPr="002F7C40" w:rsidRDefault="0020136F" w:rsidP="002C5C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905" w:type="dxa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0136F" w:rsidRPr="002F7C40" w:rsidRDefault="0048669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</w:tcPr>
          <w:p w:rsidR="0020136F" w:rsidRPr="002F7C40" w:rsidRDefault="00B433EE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</w:tcPr>
          <w:p w:rsidR="0020136F" w:rsidRPr="002F7C40" w:rsidRDefault="00D5166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28,54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69,96</w:t>
            </w:r>
          </w:p>
        </w:tc>
      </w:tr>
      <w:tr w:rsidR="009A51C5" w:rsidRPr="002F7C40" w:rsidTr="00393BC8">
        <w:tc>
          <w:tcPr>
            <w:tcW w:w="1526" w:type="dxa"/>
            <w:vAlign w:val="center"/>
          </w:tcPr>
          <w:p w:rsidR="0020136F" w:rsidRPr="002F7C40" w:rsidRDefault="001930AC" w:rsidP="002C5C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05" w:type="dxa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366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366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</w:tcPr>
          <w:p w:rsidR="0020136F" w:rsidRPr="002F7C40" w:rsidRDefault="0020136F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20136F" w:rsidRPr="002F7C40" w:rsidRDefault="0048669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3,89</w:t>
            </w:r>
          </w:p>
        </w:tc>
        <w:tc>
          <w:tcPr>
            <w:tcW w:w="0" w:type="auto"/>
          </w:tcPr>
          <w:p w:rsidR="0020136F" w:rsidRPr="002F7C40" w:rsidRDefault="00B433EE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0" w:type="auto"/>
          </w:tcPr>
          <w:p w:rsidR="0020136F" w:rsidRPr="002F7C40" w:rsidRDefault="00D5166D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34,99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220</w:t>
            </w:r>
          </w:p>
        </w:tc>
        <w:tc>
          <w:tcPr>
            <w:tcW w:w="0" w:type="auto"/>
          </w:tcPr>
          <w:p w:rsidR="0020136F" w:rsidRPr="002F7C40" w:rsidRDefault="009A51C5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61,12</w:t>
            </w:r>
          </w:p>
        </w:tc>
      </w:tr>
    </w:tbl>
    <w:p w:rsidR="0020136F" w:rsidRPr="002F7C40" w:rsidRDefault="0020136F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2021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основного общего образования по показателю «успеваемость» в 2020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</w:t>
      </w:r>
      <w:r w:rsidR="009A51C5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ших на «4» и «5», повысился на 3,59 процента (в 2020-м был 31,43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</w:t>
      </w:r>
      <w:r w:rsidR="009A51C5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окончивших на «5», понизился на 0,73 процента (в 2020-м – 4,62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9. Результаты освоения учащимися программы среднего общего образования по показателю 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в 2021 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1930AC" w:rsidRPr="002F7C40" w:rsidRDefault="001930AC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668"/>
        <w:gridCol w:w="578"/>
        <w:gridCol w:w="933"/>
        <w:gridCol w:w="655"/>
        <w:gridCol w:w="735"/>
        <w:gridCol w:w="756"/>
        <w:gridCol w:w="1224"/>
        <w:gridCol w:w="756"/>
        <w:gridCol w:w="1182"/>
        <w:gridCol w:w="756"/>
      </w:tblGrid>
      <w:tr w:rsidR="001930AC" w:rsidRPr="002F7C40" w:rsidTr="00393BC8">
        <w:tc>
          <w:tcPr>
            <w:tcW w:w="1668" w:type="dxa"/>
            <w:vMerge w:val="restart"/>
          </w:tcPr>
          <w:p w:rsidR="001930AC" w:rsidRPr="002F7C40" w:rsidRDefault="001930AC" w:rsidP="002C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930AC" w:rsidRPr="002F7C40" w:rsidRDefault="001930AC" w:rsidP="002C5C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78" w:type="dxa"/>
            <w:vMerge w:val="restart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уч-ся</w:t>
            </w:r>
          </w:p>
        </w:tc>
        <w:tc>
          <w:tcPr>
            <w:tcW w:w="1588" w:type="dxa"/>
            <w:gridSpan w:val="2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5409" w:type="dxa"/>
            <w:gridSpan w:val="6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</w:tr>
      <w:tr w:rsidR="00393BC8" w:rsidRPr="002F7C40" w:rsidTr="00393BC8">
        <w:tc>
          <w:tcPr>
            <w:tcW w:w="1668" w:type="dxa"/>
            <w:vMerge/>
            <w:vAlign w:val="center"/>
          </w:tcPr>
          <w:p w:rsidR="001930AC" w:rsidRPr="002F7C40" w:rsidRDefault="001930AC" w:rsidP="002C5C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3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55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35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756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24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 «4»и»5»</w:t>
            </w:r>
          </w:p>
        </w:tc>
        <w:tc>
          <w:tcPr>
            <w:tcW w:w="756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82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успевают</w:t>
            </w:r>
          </w:p>
        </w:tc>
        <w:tc>
          <w:tcPr>
            <w:tcW w:w="756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930AC" w:rsidRPr="002F7C40" w:rsidTr="00393BC8">
        <w:tc>
          <w:tcPr>
            <w:tcW w:w="1668" w:type="dxa"/>
            <w:vAlign w:val="center"/>
          </w:tcPr>
          <w:p w:rsidR="001930AC" w:rsidRPr="002F7C40" w:rsidRDefault="001930AC" w:rsidP="002C5C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578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33" w:type="dxa"/>
          </w:tcPr>
          <w:p w:rsidR="001930AC" w:rsidRPr="002F7C40" w:rsidRDefault="00A3653B" w:rsidP="00A3653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55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5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14,29</w:t>
            </w:r>
          </w:p>
        </w:tc>
        <w:tc>
          <w:tcPr>
            <w:tcW w:w="1224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56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64,2</w:t>
            </w:r>
          </w:p>
        </w:tc>
        <w:tc>
          <w:tcPr>
            <w:tcW w:w="1182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56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21,43</w:t>
            </w:r>
          </w:p>
        </w:tc>
      </w:tr>
      <w:tr w:rsidR="001930AC" w:rsidRPr="002F7C40" w:rsidTr="00393BC8">
        <w:tc>
          <w:tcPr>
            <w:tcW w:w="1668" w:type="dxa"/>
            <w:vAlign w:val="center"/>
          </w:tcPr>
          <w:p w:rsidR="001930AC" w:rsidRPr="002F7C40" w:rsidRDefault="001930AC" w:rsidP="002C5C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578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933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55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5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56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3653B"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6,09</w:t>
            </w:r>
          </w:p>
        </w:tc>
        <w:tc>
          <w:tcPr>
            <w:tcW w:w="1224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56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52,17</w:t>
            </w:r>
          </w:p>
        </w:tc>
        <w:tc>
          <w:tcPr>
            <w:tcW w:w="1182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6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3653B"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1,74</w:t>
            </w:r>
          </w:p>
        </w:tc>
      </w:tr>
      <w:tr w:rsidR="001930AC" w:rsidRPr="002F7C40" w:rsidTr="00393BC8">
        <w:tc>
          <w:tcPr>
            <w:tcW w:w="1668" w:type="dxa"/>
            <w:vAlign w:val="center"/>
          </w:tcPr>
          <w:p w:rsidR="001930AC" w:rsidRPr="002F7C40" w:rsidRDefault="001930AC" w:rsidP="002C5C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78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33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655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35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56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3653B"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0,19</w:t>
            </w:r>
          </w:p>
        </w:tc>
        <w:tc>
          <w:tcPr>
            <w:tcW w:w="1224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56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58,23</w:t>
            </w:r>
          </w:p>
        </w:tc>
        <w:tc>
          <w:tcPr>
            <w:tcW w:w="1182" w:type="dxa"/>
          </w:tcPr>
          <w:p w:rsidR="001930AC" w:rsidRPr="002F7C40" w:rsidRDefault="00A3653B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56" w:type="dxa"/>
          </w:tcPr>
          <w:p w:rsidR="001930AC" w:rsidRPr="002F7C40" w:rsidRDefault="001930AC" w:rsidP="002C5C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3653B" w:rsidRPr="002F7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1,58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«успеваемость» </w:t>
      </w:r>
      <w:r w:rsidR="00393BC8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«4» и «5»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</w:t>
      </w:r>
      <w:r w:rsidR="001A57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повысились</w:t>
      </w:r>
      <w:r w:rsidR="00393BC8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13,12 процента (в 2020-м было 44,91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393BC8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снизился на 7,13 процентов (в 2020-м было 27,32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 году изменились условия прохождения ГИА.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ГИА-11 проходило в форме ЕГЭ (для тех, кто поступает в вузы) и ГВЭ (для тех, кто не планирует по</w:t>
      </w:r>
      <w:r w:rsidR="00CB0BC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ступать в вузы). Выпускники 11 класса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поступающие в вузы, сдавали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обязательный ЕГЭ по русскому языку и ЕГЭ по предметам по выбору</w:t>
      </w:r>
      <w:r w:rsidR="00CB0BC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 ГВЭ – по русскому языку и математике</w:t>
      </w:r>
      <w:r w:rsidR="00CB0BC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никто из выпускников экзамены не сдавал.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-19).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Общая численность выпускников 2020/21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36"/>
        <w:gridCol w:w="1194"/>
        <w:gridCol w:w="1276"/>
      </w:tblGrid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0BC3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C3" w:rsidRPr="002F7C40" w:rsidRDefault="00CB0BC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экстернов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C3" w:rsidRPr="002F7C40" w:rsidRDefault="00CB0BC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C3" w:rsidRPr="002F7C40" w:rsidRDefault="00CB0BC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CB0BC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CB0BC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2020/21 учебном году одним</w:t>
      </w:r>
      <w:r w:rsidR="001A57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условий допуска обучающихся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9-х классов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 прошло 10.02.2021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CB0BC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СОШ № 4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B0BC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приняли участие 58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="001A57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 году все девятиклассники</w:t>
      </w:r>
      <w:r w:rsidR="001A57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сдали ОГЭ по основным предмет</w:t>
      </w:r>
      <w:r w:rsidR="00CB0BC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 – русскому языку и математике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1A57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</w:t>
      </w:r>
      <w:r w:rsidR="00594B44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снизилось как по русскому языку, так и по математике.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1B0811" w:rsidRPr="002F7C40" w:rsidTr="006634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1B0811" w:rsidRPr="002F7C40" w:rsidTr="006634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594B44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CB0BC3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1B0811" w:rsidRPr="002F7C40" w:rsidTr="006634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94B44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CB0BC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все выпускники 9-х классов успешно написали внутренние контрольные работы по </w:t>
      </w:r>
      <w:r w:rsidR="001A57E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выбранному предмету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написания контрольных работ по предметам по выбору выяв</w:t>
      </w:r>
      <w:r w:rsidR="00594B44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стопроцентную успеваемость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12. Результаты контрольных работ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1"/>
        <w:gridCol w:w="2989"/>
        <w:gridCol w:w="1160"/>
        <w:gridCol w:w="1100"/>
        <w:gridCol w:w="1669"/>
      </w:tblGrid>
      <w:tr w:rsidR="001B0811" w:rsidRPr="002F7C40" w:rsidTr="00594B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1B0811" w:rsidRPr="002F7C40" w:rsidTr="00594B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94B44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0811" w:rsidRPr="002F7C40" w:rsidTr="00594B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4B44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594B44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0811" w:rsidRPr="002F7C40" w:rsidTr="00594B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0811" w:rsidRPr="002F7C40" w:rsidTr="00594B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0811" w:rsidRPr="002F7C40" w:rsidTr="00594B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0811" w:rsidRPr="002F7C40" w:rsidTr="00594B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B0811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2021 году не было, что является хорошим результатом работы с участник</w:t>
      </w:r>
      <w:r w:rsidR="00594B44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образовательных отношений.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закончили 2020/21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</w:t>
      </w:r>
      <w:r w:rsidR="00594B44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ии. Аттестат с отличием получил 1 человек, что составило 1,7%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59"/>
        <w:gridCol w:w="759"/>
        <w:gridCol w:w="690"/>
        <w:gridCol w:w="759"/>
        <w:gridCol w:w="690"/>
        <w:gridCol w:w="759"/>
        <w:gridCol w:w="690"/>
      </w:tblGrid>
      <w:tr w:rsidR="001B0811" w:rsidRPr="002F7C40" w:rsidTr="006634DE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2018/19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1B0811" w:rsidRPr="002F7C40" w:rsidTr="006634DE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B0811" w:rsidRPr="002F7C40" w:rsidRDefault="001B0811" w:rsidP="00996C3A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96C3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B0811" w:rsidRPr="002F7C40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0811" w:rsidRPr="002F7C40" w:rsidTr="006634D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94B4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,52</w:t>
            </w:r>
          </w:p>
        </w:tc>
      </w:tr>
      <w:tr w:rsidR="001B0811" w:rsidRPr="002F7C40" w:rsidTr="006634D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D32E8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32E81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D32E8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D32E8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D32E8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D32E8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28,54</w:t>
            </w:r>
          </w:p>
        </w:tc>
      </w:tr>
      <w:tr w:rsidR="001B0811" w:rsidRPr="002F7C40" w:rsidTr="006634D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D32E8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D32E8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D32E8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B0811" w:rsidRPr="002F7C40" w:rsidTr="006634D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2020/21 учебном году одним из условий допуска обучающихся 11-х классов к ГИА было получение «зачета» за итоговое сочинение. Испытание прошло 15.04.2021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Школе. В итоговом сочинении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</w:t>
      </w:r>
      <w:r w:rsidR="00D32E8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участие 24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585524" w:rsidRPr="002F7C40" w:rsidRDefault="00D32E81" w:rsidP="00D32E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 году все выпускники 11 класса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) успешно сдали ГИА форме ЕГЭ.</w:t>
      </w:r>
    </w:p>
    <w:p w:rsidR="00585524" w:rsidRPr="002F7C40" w:rsidRDefault="00585524" w:rsidP="0058552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Выпускникам 11 класса для получения аттестата о среднем образовании необходимо было успешно сдать ЕГЭ по русскому языку. Средний балл – 78,87б. Причем, у 9 человек выше 90 баллов, из них у двух – 98 баллов. </w:t>
      </w:r>
    </w:p>
    <w:p w:rsidR="001B0811" w:rsidRPr="002F7C40" w:rsidRDefault="00D32E81" w:rsidP="00585524">
      <w:pPr>
        <w:tabs>
          <w:tab w:val="left" w:pos="1176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14</w:t>
      </w:r>
      <w:r w:rsidR="001B0811"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Результаты ЕГЭ по русскому языку</w:t>
      </w:r>
      <w:r w:rsidR="00585524"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450"/>
      </w:tblGrid>
      <w:tr w:rsidR="00585524" w:rsidRPr="002F7C40" w:rsidTr="0058552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85524" w:rsidRPr="002F7C40" w:rsidTr="0058552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585524" w:rsidRPr="002F7C40" w:rsidTr="00585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85524" w:rsidRPr="002F7C40" w:rsidTr="00585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712AB3" w:rsidRPr="002F7C40" w:rsidTr="00585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AB3" w:rsidRPr="002F7C40" w:rsidRDefault="00712AB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AB3" w:rsidRPr="002F7C40" w:rsidRDefault="00712AB3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</w:p>
        </w:tc>
      </w:tr>
      <w:tr w:rsidR="00585524" w:rsidRPr="002F7C40" w:rsidTr="00585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585524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2021 году ЕГЭ по математике был предметом по выбору. Обучающиеся, которые </w:t>
      </w:r>
      <w:r w:rsidR="00E14ECF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планировали поступать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вузы, сдавали ЕГЭ по математике</w:t>
      </w:r>
      <w:r w:rsidR="00712AB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профильного</w:t>
      </w:r>
      <w:r w:rsidR="00712AB3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уровня.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85524" w:rsidRPr="002F7C40" w:rsidRDefault="00D32E81" w:rsidP="00585524">
      <w:pPr>
        <w:tabs>
          <w:tab w:val="left" w:pos="1176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15</w:t>
      </w:r>
      <w:r w:rsidR="00585524"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Результаты ЕГЭ по математике профильной</w:t>
      </w:r>
      <w:r w:rsidR="00585524"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390"/>
      </w:tblGrid>
      <w:tr w:rsidR="00585524" w:rsidRPr="002F7C40" w:rsidTr="006668C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E14ECF">
            <w:pPr>
              <w:tabs>
                <w:tab w:val="left" w:pos="34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="00E14ECF"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85524" w:rsidRPr="002F7C40" w:rsidTr="006668C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585524" w:rsidRPr="002F7C40" w:rsidTr="0066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85524" w:rsidRPr="002F7C40" w:rsidTr="0066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85524" w:rsidRPr="002F7C40" w:rsidTr="0066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524" w:rsidRPr="002F7C40" w:rsidRDefault="00585524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</w:tbl>
    <w:p w:rsidR="001B0811" w:rsidRPr="002F7C40" w:rsidRDefault="00E14ECF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баллов по русскому языку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последние два года обусловлено тем, что этот предмет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обязательным для получения аттестата и поступления 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престижные 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вузы. Снижен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результатов по математике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по сравнению с 2020 годом связано с тем, что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подготовку к сдаче профильной математики отдельные обучающиеся начали только в 11 классе. </w:t>
      </w:r>
    </w:p>
    <w:p w:rsidR="001B0811" w:rsidRPr="002F7C40" w:rsidRDefault="00D32E8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16</w:t>
      </w:r>
      <w:r w:rsidR="001B0811"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Средний тестовый балл ЕГЭ по математике и русскому языку за</w:t>
      </w:r>
      <w:r w:rsidR="001B0811"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B0811"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3686"/>
        <w:gridCol w:w="3118"/>
      </w:tblGrid>
      <w:tr w:rsidR="001B0811" w:rsidRPr="002F7C40" w:rsidTr="007D4DD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1B0811" w:rsidRPr="002F7C40" w:rsidTr="007D4DD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85524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85524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1B0811" w:rsidRPr="002F7C40" w:rsidTr="007D4DD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85524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85524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B0811" w:rsidRPr="002F7C40" w:rsidTr="007D4DD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85524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85524" w:rsidP="0058552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</w:tbl>
    <w:p w:rsidR="001B0811" w:rsidRPr="002F7C40" w:rsidRDefault="00585524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="00E14ECF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 году из 24 обучающихся 11 класса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сдающих ЕГЭ, больше всего выбрали математику (профильный уровень) –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4ECF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14 человека (58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%). 8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 (33%) выбрали физику, 6 (2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5%) –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(12,5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%)–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информатику, по 4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16,7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 –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историю, </w:t>
      </w:r>
      <w:r w:rsidR="00075F6E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химию и биологию, 2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75F6E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(8,3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 – географию и 1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(4,2%) – английский язык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Start"/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составила 92%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193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перешли порог 2 выпускника: 1 – по математике профильной и 1 человек по биологии. 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17. Результаты ЕГЭ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37"/>
        <w:gridCol w:w="2752"/>
        <w:gridCol w:w="1669"/>
        <w:gridCol w:w="1848"/>
      </w:tblGrid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Первичный балл</w:t>
            </w:r>
          </w:p>
        </w:tc>
      </w:tr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075F6E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075F6E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</w:tr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075F6E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075F6E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075F6E" w:rsidP="00075F6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075F6E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075F6E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795432" w:rsidRPr="002F7C40" w:rsidTr="00795432">
        <w:trPr>
          <w:trHeight w:val="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="00075F6E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ИКТ (КЕГЭ)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075F6E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795432" w:rsidRPr="002F7C40" w:rsidTr="007954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795432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5432" w:rsidRPr="002F7C40" w:rsidRDefault="00075F6E" w:rsidP="005E193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</w:tbl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учении», – 6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человек, что составило 25%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 2021 года.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18. Количество медалистов за последние пять лет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3047"/>
        <w:gridCol w:w="3758"/>
      </w:tblGrid>
      <w:tr w:rsidR="001B0811" w:rsidRPr="00E74764" w:rsidTr="007D4DD5">
        <w:tc>
          <w:tcPr>
            <w:tcW w:w="9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9429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94296B" w:rsidRPr="002F7C40" w:rsidTr="007D4DD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96B" w:rsidRPr="002F7C40" w:rsidRDefault="0094296B" w:rsidP="009429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96B" w:rsidRPr="002F7C40" w:rsidRDefault="0094296B" w:rsidP="009429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96B" w:rsidRPr="002F7C40" w:rsidRDefault="0094296B" w:rsidP="009429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94296B" w:rsidRPr="002F7C40" w:rsidTr="007D4DD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96B" w:rsidRPr="002F7C40" w:rsidRDefault="0094296B" w:rsidP="009429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96B" w:rsidRPr="002F7C40" w:rsidRDefault="0094296B" w:rsidP="009429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96B" w:rsidRPr="002F7C40" w:rsidRDefault="0094296B" w:rsidP="009429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1B0811" w:rsidRPr="002F7C40" w:rsidRDefault="0094296B" w:rsidP="0094296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="001B0811"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1B0811" w:rsidRPr="002F7C40" w:rsidRDefault="001B0811" w:rsidP="001B0811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9-х </w:t>
      </w:r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 показали 100% успеваемость по результатам ГИА по русскому языку и математике, а 11 класса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100% по русскому языку (для получения аттестата) и 92%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ГИА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предметам</w:t>
      </w:r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выбору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B0811" w:rsidRPr="002F7C40" w:rsidRDefault="001B0811" w:rsidP="006668CA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9-х классов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 с отличием получили 1 человек (1,7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4296B" w:rsidRPr="002F7C40" w:rsidRDefault="001B0811" w:rsidP="006668CA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296B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6 человек (25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1B0811" w:rsidRPr="002F7C40" w:rsidRDefault="001B0811" w:rsidP="006668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6668CA" w:rsidRPr="002F7C40" w:rsidRDefault="006668CA" w:rsidP="006668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 соответствии с приказом Федеральной службы по надзору в сфере образования и науки </w:t>
      </w:r>
      <w:r w:rsidR="003F4B2C" w:rsidRPr="002F7C4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МАОУСОШ № 4 были проведены всероссийские проверочные работы (далее – ВПР). </w:t>
      </w:r>
    </w:p>
    <w:p w:rsidR="006668CA" w:rsidRPr="002F7C40" w:rsidRDefault="006668CA" w:rsidP="006668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По результатам ВПР получены следующие отметки:</w:t>
      </w:r>
    </w:p>
    <w:tbl>
      <w:tblPr>
        <w:tblStyle w:val="aa"/>
        <w:tblpPr w:leftFromText="180" w:rightFromText="180" w:vertAnchor="text" w:tblpY="1"/>
        <w:tblOverlap w:val="never"/>
        <w:tblW w:w="5000" w:type="pct"/>
        <w:tblLook w:val="04A0"/>
      </w:tblPr>
      <w:tblGrid>
        <w:gridCol w:w="927"/>
        <w:gridCol w:w="2161"/>
        <w:gridCol w:w="1195"/>
        <w:gridCol w:w="1195"/>
        <w:gridCol w:w="1195"/>
        <w:gridCol w:w="1195"/>
        <w:gridCol w:w="1704"/>
      </w:tblGrid>
      <w:tr w:rsidR="006668CA" w:rsidRPr="00E74764" w:rsidTr="006668CA">
        <w:tc>
          <w:tcPr>
            <w:tcW w:w="485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129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496" w:type="pct"/>
            <w:gridSpan w:val="4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Отметки, %</w:t>
            </w:r>
          </w:p>
        </w:tc>
        <w:tc>
          <w:tcPr>
            <w:tcW w:w="890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Качество </w:t>
            </w:r>
            <w:proofErr w:type="gram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обучения по результатам</w:t>
            </w:r>
            <w:proofErr w:type="gram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ВПР, %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29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0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CA" w:rsidRPr="002F7C40" w:rsidTr="006668CA">
        <w:tc>
          <w:tcPr>
            <w:tcW w:w="485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29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6/9,52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20/31,75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32/50,79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5/7,94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12/16,22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55/74,32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7/9,46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2/2,74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16/21,92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38/52,05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17/23,29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668CA" w:rsidRPr="002F7C40" w:rsidTr="006668CA">
        <w:tc>
          <w:tcPr>
            <w:tcW w:w="485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3/4,69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45/70,31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16/25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10/18,52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32/59,26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11/20,37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1/1,85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22/35,48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25/40,32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10/16,13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5/8,06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20/33,33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34/56,67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68CA" w:rsidRPr="002F7C40" w:rsidTr="006668CA">
        <w:tc>
          <w:tcPr>
            <w:tcW w:w="485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3/4,17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28/38,89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36/50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5/6,94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11/14,67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44/58,67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17/22,67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8/13,56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43/72,88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8/13,56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6/8,82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40/58,82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19/27,94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3/4,41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21/35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24/40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12/20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9/13,04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36/52,17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15/21,74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9/13,04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668CA" w:rsidRPr="002F7C40" w:rsidTr="006668CA">
        <w:tc>
          <w:tcPr>
            <w:tcW w:w="485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8/11,27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50/70,42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10/14,08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3/4,23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20/30,3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25/37,88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20/30,3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1/1,52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46/73,02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14/22,22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3/4,76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15/23,08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41/63,08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9/13,85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4/6,15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57/87,69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4/6,15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24/42,86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25/44,64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7/12,5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8/16,33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27/55,1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14/28,57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5/71,43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2/28,57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668CA" w:rsidRPr="002F7C40" w:rsidTr="006668CA">
        <w:tc>
          <w:tcPr>
            <w:tcW w:w="485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2/4,26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38/80,85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3/6,38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4/8,51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668CA" w:rsidRPr="002F7C40" w:rsidTr="006668CA">
        <w:tc>
          <w:tcPr>
            <w:tcW w:w="485" w:type="pct"/>
            <w:vMerge w:val="restar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языкязык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13/62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5/24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3/42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668CA" w:rsidRPr="002F7C40" w:rsidTr="006668CA">
        <w:tc>
          <w:tcPr>
            <w:tcW w:w="485" w:type="pct"/>
            <w:vMerge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6668CA" w:rsidRPr="002F7C40" w:rsidTr="006668CA">
        <w:tc>
          <w:tcPr>
            <w:tcW w:w="485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vAlign w:val="bottom"/>
          </w:tcPr>
          <w:p w:rsidR="006668CA" w:rsidRPr="002F7C40" w:rsidRDefault="006668CA" w:rsidP="00666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6668CA" w:rsidRPr="002F7C40" w:rsidRDefault="006668CA" w:rsidP="00666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6668CA" w:rsidRPr="002F7C40" w:rsidRDefault="006668CA" w:rsidP="0066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68CA" w:rsidRPr="002F7C40" w:rsidRDefault="006668CA" w:rsidP="006668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8CA" w:rsidRPr="002F7C40" w:rsidRDefault="006668CA" w:rsidP="006668C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11 классе были проведены ВПР по химии и иностранному языку (нем. и англ.):</w:t>
      </w:r>
    </w:p>
    <w:p w:rsidR="006668CA" w:rsidRPr="002F7C40" w:rsidRDefault="006668CA" w:rsidP="006668C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-ВПР по химии писали 17 человек. Средний балл – 24,82. Количество «5» - 10, «4» - 6, «3» - 1. 16 обучающихся подтвердили отметку, один понизил результат. Качество знаний – 94,1%;</w:t>
      </w:r>
    </w:p>
    <w:p w:rsidR="006668CA" w:rsidRPr="002F7C40" w:rsidRDefault="006668CA" w:rsidP="006668C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-ВПР по иностранному языку писали 21 человек: 17 – англ</w:t>
      </w:r>
      <w:proofErr w:type="gramStart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.я</w:t>
      </w:r>
      <w:proofErr w:type="gramEnd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зык и 4 – </w:t>
      </w:r>
      <w:proofErr w:type="spellStart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немец.язык</w:t>
      </w:r>
      <w:proofErr w:type="spellEnd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Средний балл по английскому языку – 21,05; по немецкому языку -  22,25. Все обучающиеся подтвердили свои отметки по предмету. Качество знаний – 80,95%.</w:t>
      </w:r>
    </w:p>
    <w:p w:rsidR="006668CA" w:rsidRPr="002F7C40" w:rsidRDefault="006668CA" w:rsidP="006668C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 целом результаты ВПР-2020 свидетельствуют о недостаточном уровне усвоения знаний – 34%.</w:t>
      </w:r>
    </w:p>
    <w:p w:rsidR="006668CA" w:rsidRPr="002F7C40" w:rsidRDefault="006668CA" w:rsidP="006668C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Низкие результаты ВПР-2020 (доля неудовлетворительных результатов, %)получены в6-х 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по математике (35,5%), русскому языку (33,3%);8-х классах по обществознанию (42,86%).</w:t>
      </w:r>
    </w:p>
    <w:p w:rsidR="006668CA" w:rsidRPr="002F7C40" w:rsidRDefault="006668CA" w:rsidP="006668CA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Высокие результаты ВПР-2020 (качество обучения по результатам ВПР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, %)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>показали обучающиеся 5-х классов по окружающему миру (84%), математике (75%), русскому языку (58%); 7-х классов по географии (60%), русскому языку (57%); 11 классе.</w:t>
      </w:r>
    </w:p>
    <w:p w:rsidR="006668CA" w:rsidRPr="002F7C40" w:rsidRDefault="006668CA" w:rsidP="006668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F7C40">
        <w:rPr>
          <w:rFonts w:ascii="Times New Roman" w:hAnsi="Times New Roman" w:cs="Times New Roman"/>
          <w:b/>
          <w:sz w:val="24"/>
          <w:szCs w:val="24"/>
        </w:rPr>
        <w:t>Сравнительный</w:t>
      </w:r>
      <w:proofErr w:type="spellEnd"/>
      <w:r w:rsidRPr="002F7C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b/>
          <w:sz w:val="24"/>
          <w:szCs w:val="24"/>
        </w:rPr>
        <w:t>анализ</w:t>
      </w:r>
      <w:proofErr w:type="spellEnd"/>
      <w:r w:rsidRPr="002F7C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spellEnd"/>
      <w:r w:rsidRPr="002F7C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</w:p>
    <w:tbl>
      <w:tblPr>
        <w:tblStyle w:val="aa"/>
        <w:tblpPr w:leftFromText="180" w:rightFromText="180" w:vertAnchor="text" w:tblpY="1"/>
        <w:tblOverlap w:val="never"/>
        <w:tblW w:w="5000" w:type="pct"/>
        <w:tblLook w:val="04A0"/>
      </w:tblPr>
      <w:tblGrid>
        <w:gridCol w:w="1026"/>
        <w:gridCol w:w="2389"/>
        <w:gridCol w:w="1558"/>
        <w:gridCol w:w="1995"/>
        <w:gridCol w:w="1620"/>
        <w:gridCol w:w="984"/>
      </w:tblGrid>
      <w:tr w:rsidR="006668CA" w:rsidRPr="00E74764" w:rsidTr="006668CA">
        <w:tc>
          <w:tcPr>
            <w:tcW w:w="536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48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16" w:type="pct"/>
            <w:gridSpan w:val="4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Сравнение результатов ВПР-2020 с итоговыми отметками 2019-2020 учебного года, 5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48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</w:t>
            </w:r>
            <w:proofErr w:type="spellEnd"/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</w:t>
            </w:r>
            <w:proofErr w:type="spellEnd"/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6668CA" w:rsidRPr="002F7C40" w:rsidTr="006668CA">
        <w:tc>
          <w:tcPr>
            <w:tcW w:w="536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4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tabs>
                <w:tab w:val="left" w:pos="750"/>
                <w:tab w:val="center" w:pos="889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c>
          <w:tcPr>
            <w:tcW w:w="536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68CA" w:rsidRPr="002F7C40" w:rsidTr="006668CA">
        <w:trPr>
          <w:trHeight w:val="70"/>
        </w:trPr>
        <w:tc>
          <w:tcPr>
            <w:tcW w:w="53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bottom"/>
          </w:tcPr>
          <w:p w:rsidR="006668CA" w:rsidRPr="002F7C40" w:rsidRDefault="006668CA" w:rsidP="006668C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14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1183</w:t>
            </w:r>
          </w:p>
        </w:tc>
        <w:tc>
          <w:tcPr>
            <w:tcW w:w="1042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995</w:t>
            </w:r>
          </w:p>
        </w:tc>
        <w:tc>
          <w:tcPr>
            <w:tcW w:w="84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4" w:type="pct"/>
          </w:tcPr>
          <w:p w:rsidR="006668CA" w:rsidRPr="002F7C40" w:rsidRDefault="003F4B2C" w:rsidP="006668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</w:tbl>
    <w:p w:rsidR="006668CA" w:rsidRPr="002F7C40" w:rsidRDefault="006668CA" w:rsidP="006668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68CA" w:rsidRPr="002F7C40" w:rsidRDefault="006668CA" w:rsidP="006668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Обучающиеся 5-х и 11 классов в большей степени подтвердили свои результаты. Это обусловлено тем, что в 5-х классах новый учебный материал в основном выдан в 1-3 четвертях, а в 4 четверти по основным предметам (русский язык, окружающий мир и математика) идет повторение изученного материала. В 11 классе обучающиеся в большей степени мотивированы на получение знаний, сдачу ЕГЭ по выбранному предмету и получение вы</w:t>
      </w:r>
      <w:r w:rsidR="0015286C"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сокого балла для поступления в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вузы. </w:t>
      </w:r>
    </w:p>
    <w:p w:rsidR="006668CA" w:rsidRPr="002F7C40" w:rsidRDefault="006668CA" w:rsidP="006668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Низкий % подтверждения итоговых отметок связан с тем, что учебный материал 4 четверти 2019-2020 учебного года осваивался 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дистанционно. 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Не все школьники смогли качественно изучить новые темы, которые были включены в КИМ ВПР-2020: в некоторых семьях не было возможности не только подключиться к </w:t>
      </w:r>
      <w:proofErr w:type="spell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онлайн-урокам</w:t>
      </w:r>
      <w:proofErr w:type="spellEnd"/>
      <w:r w:rsidRPr="002F7C40">
        <w:rPr>
          <w:rFonts w:ascii="Times New Roman" w:hAnsi="Times New Roman" w:cs="Times New Roman"/>
          <w:sz w:val="24"/>
          <w:szCs w:val="24"/>
          <w:lang w:val="ru-RU"/>
        </w:rPr>
        <w:t>, но и использовать технические средства (ПК, планшет) в связи с их отсутствием или доступностью для личного использования (одно устройство на двух и более детей);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в силу своих психологических и возрастных особенностей, неумения самостоятельно организовать свою деятельность в период дистанционного обучения; негативного отношения родителей к дистанционному обучению.</w:t>
      </w:r>
    </w:p>
    <w:p w:rsidR="006668CA" w:rsidRPr="002F7C40" w:rsidRDefault="006668CA" w:rsidP="006668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 целом % подтверждения школьной отметки снизился по сравнению с 2019 годом и по большинству предметов составляет менее 50 %. Указанные факты могут свидетельствовать об объективном проведении и оценивании ВПР.</w:t>
      </w:r>
    </w:p>
    <w:p w:rsidR="006668CA" w:rsidRPr="002F7C40" w:rsidRDefault="006668CA" w:rsidP="006668CA">
      <w:pPr>
        <w:tabs>
          <w:tab w:val="left" w:pos="360"/>
          <w:tab w:val="left" w:pos="540"/>
          <w:tab w:val="left" w:pos="720"/>
          <w:tab w:val="left" w:pos="1080"/>
        </w:tabs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sz w:val="24"/>
          <w:szCs w:val="24"/>
          <w:lang w:val="ru-RU"/>
        </w:rPr>
        <w:t>Результаты РДР в 2020, 2021 году</w:t>
      </w:r>
    </w:p>
    <w:p w:rsidR="006668CA" w:rsidRPr="002F7C40" w:rsidRDefault="006668CA" w:rsidP="006668CA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В целях развития региональной системы оценки качества общего образования в Новгородской области, в соответствии с Положением о порядке проведения региональных диагностических работ для обучающихся Новгородской области, </w:t>
      </w:r>
      <w:r w:rsidRPr="002F7C4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на основании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приказа Министерства образования Новгородской области «О проведении региональных диагностических работ» № 1267 от 18.11.2019 года 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 5-х, 8-х, 9-х классов писали региональные  диагностические работы по английскому языку, геометрии, химии.</w:t>
      </w:r>
      <w:proofErr w:type="gramEnd"/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Результаты:</w:t>
      </w:r>
    </w:p>
    <w:p w:rsidR="006668CA" w:rsidRPr="002F7C40" w:rsidRDefault="006668CA" w:rsidP="006668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геометрии</w:t>
      </w:r>
      <w:proofErr w:type="spellEnd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 (8 </w:t>
      </w:r>
      <w:proofErr w:type="spell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  <w:proofErr w:type="spellEnd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F7C40">
        <w:rPr>
          <w:rFonts w:ascii="Times New Roman" w:eastAsia="Times New Roman" w:hAnsi="Times New Roman" w:cs="Times New Roman"/>
          <w:sz w:val="24"/>
          <w:szCs w:val="24"/>
        </w:rPr>
        <w:t>средний</w:t>
      </w:r>
      <w:proofErr w:type="spellEnd"/>
      <w:r w:rsidRPr="002F7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7C40">
        <w:rPr>
          <w:rFonts w:ascii="Times New Roman" w:eastAsia="Times New Roman" w:hAnsi="Times New Roman" w:cs="Times New Roman"/>
          <w:sz w:val="24"/>
          <w:szCs w:val="24"/>
        </w:rPr>
        <w:t>балл</w:t>
      </w:r>
      <w:proofErr w:type="spellEnd"/>
      <w:r w:rsidRPr="002F7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229"/>
        <w:gridCol w:w="3228"/>
      </w:tblGrid>
      <w:tr w:rsidR="006668CA" w:rsidRPr="002F7C40" w:rsidTr="006668CA"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Боровичскому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Новгородской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8CA" w:rsidRPr="002F7C40" w:rsidTr="006668CA"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3474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7,95</w:t>
            </w:r>
          </w:p>
        </w:tc>
      </w:tr>
    </w:tbl>
    <w:p w:rsidR="006668CA" w:rsidRPr="002F7C40" w:rsidRDefault="006668CA" w:rsidP="006668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английскому</w:t>
      </w:r>
      <w:proofErr w:type="spellEnd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языку</w:t>
      </w:r>
      <w:proofErr w:type="spellEnd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, 5 </w:t>
      </w:r>
      <w:proofErr w:type="spell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229"/>
        <w:gridCol w:w="3228"/>
      </w:tblGrid>
      <w:tr w:rsidR="006668CA" w:rsidRPr="002F7C40" w:rsidTr="006668CA"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Боровичскому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Новгородской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8CA" w:rsidRPr="002F7C40" w:rsidTr="006668CA"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3474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20,39</w:t>
            </w:r>
          </w:p>
        </w:tc>
      </w:tr>
    </w:tbl>
    <w:p w:rsidR="006668CA" w:rsidRPr="002F7C40" w:rsidRDefault="006668CA" w:rsidP="006668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химии</w:t>
      </w:r>
      <w:proofErr w:type="spellEnd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, 9 </w:t>
      </w:r>
      <w:proofErr w:type="spell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229"/>
        <w:gridCol w:w="3228"/>
      </w:tblGrid>
      <w:tr w:rsidR="006668CA" w:rsidRPr="002F7C40" w:rsidTr="006668CA"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Боровичскому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Новгородской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8CA" w:rsidRPr="002F7C40" w:rsidTr="006668CA"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18,13</w:t>
            </w:r>
          </w:p>
        </w:tc>
        <w:tc>
          <w:tcPr>
            <w:tcW w:w="3473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3474" w:type="dxa"/>
            <w:shd w:val="clear" w:color="auto" w:fill="auto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19,40</w:t>
            </w:r>
          </w:p>
        </w:tc>
      </w:tr>
    </w:tbl>
    <w:p w:rsidR="006668CA" w:rsidRPr="002F7C40" w:rsidRDefault="006668CA" w:rsidP="006668C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статьи 97 Федерального закона от 29 декабря 2012 года № 273-ФЗ «Об образовании в Российской Федерации», 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</w:t>
      </w:r>
      <w:proofErr w:type="spellStart"/>
      <w:r w:rsidRPr="002F7C40">
        <w:rPr>
          <w:rFonts w:ascii="Times New Roman" w:hAnsi="Times New Roman" w:cs="Times New Roman"/>
          <w:sz w:val="24"/>
          <w:szCs w:val="24"/>
          <w:lang w:val="ru-RU"/>
        </w:rPr>
        <w:t>Федерациии</w:t>
      </w:r>
      <w:proofErr w:type="spellEnd"/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обучающиеся 10 класса осенью 2020 года писали региональные диагностические работы по четырем предметам: по двум обязательным (русский язык и математика) и двум по выбору:</w:t>
      </w:r>
      <w:proofErr w:type="gramEnd"/>
    </w:p>
    <w:tbl>
      <w:tblPr>
        <w:tblStyle w:val="aa"/>
        <w:tblW w:w="5000" w:type="pct"/>
        <w:tblLook w:val="04A0"/>
      </w:tblPr>
      <w:tblGrid>
        <w:gridCol w:w="4786"/>
        <w:gridCol w:w="4786"/>
      </w:tblGrid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писавших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РДР</w:t>
            </w:r>
          </w:p>
        </w:tc>
      </w:tr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8CA" w:rsidRPr="002F7C40" w:rsidTr="006668CA"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668CA" w:rsidRPr="002F7C40" w:rsidRDefault="006668CA" w:rsidP="006668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2F7C4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5000" w:type="pct"/>
        <w:tblLook w:val="04A0"/>
      </w:tblPr>
      <w:tblGrid>
        <w:gridCol w:w="2200"/>
        <w:gridCol w:w="1436"/>
        <w:gridCol w:w="1437"/>
        <w:gridCol w:w="1439"/>
        <w:gridCol w:w="1441"/>
        <w:gridCol w:w="1619"/>
      </w:tblGrid>
      <w:tr w:rsidR="006668CA" w:rsidRPr="002F7C40" w:rsidTr="006668CA">
        <w:tc>
          <w:tcPr>
            <w:tcW w:w="1165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067" w:type="pct"/>
            <w:gridSpan w:val="4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отметки</w:t>
            </w:r>
            <w:proofErr w:type="spellEnd"/>
          </w:p>
        </w:tc>
        <w:tc>
          <w:tcPr>
            <w:tcW w:w="768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6668CA" w:rsidRPr="002F7C40" w:rsidTr="006668CA">
        <w:tc>
          <w:tcPr>
            <w:tcW w:w="1165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8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CA" w:rsidRPr="002F7C40" w:rsidTr="006668CA">
        <w:tc>
          <w:tcPr>
            <w:tcW w:w="1165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CA" w:rsidRPr="002F7C40" w:rsidTr="006668CA">
        <w:tc>
          <w:tcPr>
            <w:tcW w:w="1165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CA" w:rsidRPr="00E74764" w:rsidTr="006668CA">
        <w:tc>
          <w:tcPr>
            <w:tcW w:w="1165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человек не закончил экзамен по причине плохого самочувствия</w:t>
            </w:r>
          </w:p>
        </w:tc>
      </w:tr>
      <w:tr w:rsidR="006668CA" w:rsidRPr="002F7C40" w:rsidTr="006668CA">
        <w:tc>
          <w:tcPr>
            <w:tcW w:w="1165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CA" w:rsidRPr="002F7C40" w:rsidTr="006668CA">
        <w:tc>
          <w:tcPr>
            <w:tcW w:w="1165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CA" w:rsidRPr="002F7C40" w:rsidTr="006668CA">
        <w:tc>
          <w:tcPr>
            <w:tcW w:w="1165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CA" w:rsidRPr="002F7C40" w:rsidTr="006668CA">
        <w:tc>
          <w:tcPr>
            <w:tcW w:w="1165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CA" w:rsidRPr="002F7C40" w:rsidTr="006668CA">
        <w:tc>
          <w:tcPr>
            <w:tcW w:w="1165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8CA" w:rsidRPr="002F7C40" w:rsidTr="006668CA">
        <w:tc>
          <w:tcPr>
            <w:tcW w:w="1165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8CA" w:rsidRPr="002F7C40" w:rsidRDefault="006668CA" w:rsidP="006668C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a"/>
        <w:tblW w:w="5000" w:type="pct"/>
        <w:tblLook w:val="04A0"/>
      </w:tblPr>
      <w:tblGrid>
        <w:gridCol w:w="2393"/>
        <w:gridCol w:w="2393"/>
        <w:gridCol w:w="2393"/>
        <w:gridCol w:w="2393"/>
      </w:tblGrid>
      <w:tr w:rsidR="006668CA" w:rsidRPr="002F7C40" w:rsidTr="003F4B2C">
        <w:trPr>
          <w:trHeight w:val="276"/>
        </w:trPr>
        <w:tc>
          <w:tcPr>
            <w:tcW w:w="1250" w:type="pct"/>
            <w:vMerge w:val="restar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750" w:type="pct"/>
            <w:gridSpan w:val="3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Сравнение результатов РДР с итоговыми отметками </w:t>
            </w:r>
          </w:p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2019-2020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</w:tr>
      <w:tr w:rsidR="006668CA" w:rsidRPr="002F7C40" w:rsidTr="003F4B2C">
        <w:trPr>
          <w:trHeight w:val="276"/>
        </w:trPr>
        <w:tc>
          <w:tcPr>
            <w:tcW w:w="1250" w:type="pct"/>
            <w:vMerge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понизили</w:t>
            </w:r>
            <w:proofErr w:type="spellEnd"/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повысили</w:t>
            </w:r>
            <w:proofErr w:type="spellEnd"/>
          </w:p>
        </w:tc>
      </w:tr>
      <w:tr w:rsidR="006668CA" w:rsidRPr="002F7C40" w:rsidTr="003F4B2C"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68CA" w:rsidRPr="002F7C40" w:rsidTr="003F4B2C"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CA" w:rsidRPr="002F7C40" w:rsidTr="003F4B2C"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8CA" w:rsidRPr="002F7C40" w:rsidTr="003F4B2C"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CA" w:rsidRPr="002F7C40" w:rsidTr="003F4B2C">
        <w:trPr>
          <w:trHeight w:val="70"/>
        </w:trPr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CA" w:rsidRPr="002F7C40" w:rsidTr="003F4B2C"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CA" w:rsidRPr="002F7C40" w:rsidTr="003F4B2C"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CA" w:rsidRPr="002F7C40" w:rsidTr="003F4B2C"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CA" w:rsidRPr="002F7C40" w:rsidTr="003F4B2C"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6668CA" w:rsidRPr="002F7C40" w:rsidRDefault="006668CA" w:rsidP="006668C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4B2C" w:rsidRPr="002F7C40" w:rsidRDefault="003F4B2C" w:rsidP="003F4B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Сравнительный анализ показывает, что в целом результаты РДР по школе значительно ниже, чем по муниципальному району и региону.</w:t>
      </w:r>
    </w:p>
    <w:p w:rsidR="003F4B2C" w:rsidRPr="002F7C40" w:rsidRDefault="003F4B2C" w:rsidP="003F4B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t>Самыми низкими являются результаты по английскому языку в 5-х классах. Это связано, во-первых, с процессом адаптации обучающихся, с возрастанием нагрузки на психику учеников, во-вторых, со сменой учителя, необходимостью приспосабливаться к новому стилю преподавания.</w:t>
      </w:r>
    </w:p>
    <w:p w:rsidR="003F4B2C" w:rsidRPr="002F7C40" w:rsidRDefault="003F4B2C" w:rsidP="003F4B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по химии в 9-х классах также ниже результатов по </w:t>
      </w:r>
      <w:proofErr w:type="spellStart"/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t>Боровичскому</w:t>
      </w:r>
      <w:proofErr w:type="spellEnd"/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району и области. При анализе работ выявлены пробелы в знаниях учащихся по некоторым темам курса, невнимательное прочтение </w:t>
      </w:r>
      <w:proofErr w:type="gramStart"/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самого задания.</w:t>
      </w:r>
    </w:p>
    <w:p w:rsidR="003F4B2C" w:rsidRPr="002F7C40" w:rsidRDefault="003F4B2C" w:rsidP="003F4B2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Результаты РДР по геометрии в 8-х классах чуть ниже областного и районного показателей.</w:t>
      </w:r>
    </w:p>
    <w:p w:rsidR="003F4B2C" w:rsidRPr="002F7C40" w:rsidRDefault="003F4B2C" w:rsidP="003F4B2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DC14A9" w:rsidRPr="002F7C40" w:rsidRDefault="001A4533" w:rsidP="001A453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Школьный этап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2020-2021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gram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ода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A4533" w:rsidRPr="002F7C40" w:rsidRDefault="001A4533" w:rsidP="001A453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69"/>
        <w:gridCol w:w="3582"/>
        <w:gridCol w:w="1400"/>
        <w:gridCol w:w="1510"/>
        <w:gridCol w:w="1148"/>
        <w:gridCol w:w="1163"/>
      </w:tblGrid>
      <w:tr w:rsidR="001A4533" w:rsidRPr="002F7C40" w:rsidTr="00D23A71">
        <w:trPr>
          <w:trHeight w:val="1"/>
        </w:trPr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6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</w:tr>
      <w:tr w:rsidR="001A4533" w:rsidRPr="002F7C40" w:rsidTr="00D23A71">
        <w:trPr>
          <w:trHeight w:val="1"/>
        </w:trPr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ind w:left="-75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ОВЗ</w:t>
            </w:r>
          </w:p>
        </w:tc>
      </w:tr>
      <w:tr w:rsidR="001A4533" w:rsidRPr="002F7C40" w:rsidTr="00D23A71">
        <w:trPr>
          <w:trHeight w:val="1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533" w:rsidRPr="002F7C40" w:rsidTr="00D23A71">
        <w:trPr>
          <w:trHeight w:val="1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A4533" w:rsidRPr="002F7C40" w:rsidTr="00D23A71">
        <w:trPr>
          <w:trHeight w:val="1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23A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A4533" w:rsidRPr="002F7C40" w:rsidTr="00D23A71">
        <w:trPr>
          <w:trHeight w:val="1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C14A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DC14A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C73557" w:rsidP="00C7355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1A4533" w:rsidRPr="002F7C40" w:rsidRDefault="001A4533" w:rsidP="00DC14A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5-11 </w:t>
      </w:r>
      <w:proofErr w:type="spell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69"/>
        <w:gridCol w:w="3007"/>
        <w:gridCol w:w="1695"/>
        <w:gridCol w:w="1536"/>
        <w:gridCol w:w="1162"/>
        <w:gridCol w:w="1403"/>
      </w:tblGrid>
      <w:tr w:rsidR="001A4533" w:rsidRPr="002F7C40" w:rsidTr="003F0D94">
        <w:trPr>
          <w:trHeight w:val="1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</w:tr>
      <w:tr w:rsidR="001A4533" w:rsidRPr="002F7C40" w:rsidTr="003F0D94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ОВЗ</w:t>
            </w:r>
          </w:p>
        </w:tc>
      </w:tr>
      <w:tr w:rsidR="001A4533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tabs>
                <w:tab w:val="left" w:pos="201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="00DC14A9"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tabs>
                <w:tab w:val="left" w:pos="165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="00DC14A9"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A4533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(д) (м)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3F0D94"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="003F0D94"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proofErr w:type="spellEnd"/>
            <w:r w:rsidR="003F0D94"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</w:t>
            </w:r>
            <w:r w:rsidR="003F0D94"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(м)</w:t>
            </w: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=14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pStyle w:val="a9"/>
              <w:numPr>
                <w:ilvl w:val="0"/>
                <w:numId w:val="37"/>
              </w:numPr>
              <w:spacing w:before="0" w:beforeAutospacing="0" w:after="0" w:afterAutospacing="0"/>
              <w:ind w:left="-357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533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995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533" w:rsidRPr="002F7C40" w:rsidRDefault="001A4533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9/5 (16</w:t>
            </w:r>
            <w:proofErr w:type="gramStart"/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proofErr w:type="gramEnd"/>
            <w:r w:rsidRPr="002F7C40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</w:tbl>
    <w:p w:rsidR="00DC14A9" w:rsidRPr="002F7C40" w:rsidRDefault="00DC14A9" w:rsidP="00DC14A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Муниципальный этап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2020-2021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gram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ода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73557" w:rsidRPr="002F7C40" w:rsidRDefault="00C73557" w:rsidP="00DC14A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C14A9" w:rsidRPr="002F7C40" w:rsidRDefault="00DC14A9" w:rsidP="00DC14A9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 xml:space="preserve">5-11 </w:t>
      </w:r>
      <w:proofErr w:type="spellStart"/>
      <w:r w:rsidRPr="002F7C40">
        <w:rPr>
          <w:rFonts w:ascii="Times New Roman" w:eastAsia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96"/>
        <w:gridCol w:w="3159"/>
        <w:gridCol w:w="1432"/>
        <w:gridCol w:w="1564"/>
        <w:gridCol w:w="1189"/>
        <w:gridCol w:w="1432"/>
      </w:tblGrid>
      <w:tr w:rsidR="00DC14A9" w:rsidRPr="002F7C40" w:rsidTr="003F0D94">
        <w:trPr>
          <w:trHeight w:val="1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</w:tr>
      <w:tr w:rsidR="00DC14A9" w:rsidRPr="002F7C40" w:rsidTr="003F0D94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ОВЗ</w:t>
            </w:r>
          </w:p>
        </w:tc>
      </w:tr>
      <w:tr w:rsidR="00DC14A9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tabs>
                <w:tab w:val="left" w:pos="201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tabs>
                <w:tab w:val="left" w:pos="165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pStyle w:val="a9"/>
              <w:numPr>
                <w:ilvl w:val="0"/>
                <w:numId w:val="39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4A9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E87621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14A9" w:rsidRPr="002F7C40" w:rsidRDefault="00DC14A9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14A9" w:rsidRPr="002F7C40" w:rsidRDefault="00E87621" w:rsidP="00DC14A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Региональный этап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2020-2021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gram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.г</w:t>
      </w:r>
      <w:proofErr w:type="gram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ода</w:t>
      </w:r>
      <w:proofErr w:type="spellEnd"/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797"/>
        <w:gridCol w:w="3036"/>
        <w:gridCol w:w="1556"/>
        <w:gridCol w:w="1564"/>
        <w:gridCol w:w="1189"/>
        <w:gridCol w:w="1430"/>
      </w:tblGrid>
      <w:tr w:rsidR="00393BC8" w:rsidRPr="002F7C40" w:rsidTr="003F0D94">
        <w:trPr>
          <w:trHeight w:val="1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</w:tr>
      <w:tr w:rsidR="00393BC8" w:rsidRPr="002F7C40" w:rsidTr="003F0D94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призеров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ОВЗ</w:t>
            </w:r>
          </w:p>
        </w:tc>
      </w:tr>
      <w:tr w:rsidR="00393BC8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pStyle w:val="a9"/>
              <w:numPr>
                <w:ilvl w:val="0"/>
                <w:numId w:val="36"/>
              </w:numPr>
              <w:spacing w:before="0" w:beforeAutospacing="0" w:after="0" w:afterAutospacing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F0D94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BC8" w:rsidRPr="002F7C40" w:rsidTr="003F0D94">
        <w:trPr>
          <w:trHeight w:val="1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B73040" w:rsidP="003F0D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3BC8" w:rsidRPr="002F7C40" w:rsidRDefault="00393BC8" w:rsidP="003F0D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3BC8" w:rsidRPr="002F7C40" w:rsidRDefault="00393BC8" w:rsidP="00DC14A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7621" w:rsidRPr="002F7C40" w:rsidRDefault="00E87621" w:rsidP="00DC14A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20. </w:t>
      </w:r>
      <w:proofErr w:type="spellStart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76"/>
        <w:gridCol w:w="827"/>
        <w:gridCol w:w="827"/>
        <w:gridCol w:w="1578"/>
        <w:gridCol w:w="576"/>
        <w:gridCol w:w="963"/>
        <w:gridCol w:w="1578"/>
        <w:gridCol w:w="1024"/>
        <w:gridCol w:w="794"/>
      </w:tblGrid>
      <w:tr w:rsidR="00D05523" w:rsidRPr="002F7C40" w:rsidTr="006258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Год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</w:p>
        </w:tc>
      </w:tr>
      <w:tr w:rsidR="00D05523" w:rsidRPr="00E74764" w:rsidTr="006258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профессиональную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Поступили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профессиональную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Устроились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D05523" w:rsidRPr="002F7C40" w:rsidTr="006258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5523" w:rsidRPr="002F7C40" w:rsidTr="006258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05523" w:rsidRPr="002F7C40" w:rsidTr="006258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523" w:rsidRPr="002F7C40" w:rsidRDefault="00D05523" w:rsidP="006258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D05523" w:rsidRPr="002F7C40" w:rsidRDefault="00D05523" w:rsidP="00D0552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В 2021 году уменьшилось число выпускников 9-го класса, которые продолжили обучение в других общеобразовательных организациях региона. Количество выпускников, поступающих в вузы, стабильно по сравнению с общим количеством выпускников 11-го класса.</w:t>
      </w: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8195E" w:rsidRPr="002F7C40" w:rsidRDefault="0038195E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Локальный акт   «Положение о внутренней системе оценки качества образования в структурном подразделении» регламентирует внутреннюю оценку качества образования в структурных подразделениях, реализующих ООП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D7181" w:rsidRPr="002F7C40" w:rsidRDefault="00AD7181" w:rsidP="007D4DD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2F7C40" w:rsidRPr="002F7C4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езультаты </w:t>
      </w:r>
      <w:r w:rsidRPr="002F7C40">
        <w:rPr>
          <w:rFonts w:ascii="Times New Roman" w:hAnsi="Times New Roman" w:cs="Times New Roman"/>
          <w:b/>
          <w:sz w:val="24"/>
          <w:szCs w:val="24"/>
          <w:lang w:val="ru-RU"/>
        </w:rPr>
        <w:t>успешного освоения воспитанниками структурных  подразделений МАОУ СОШ № 4  Основной образовательной программы дошкольного образования   в 2020-2021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67"/>
        <w:gridCol w:w="1967"/>
        <w:gridCol w:w="1602"/>
        <w:gridCol w:w="1768"/>
      </w:tblGrid>
      <w:tr w:rsidR="00AD7181" w:rsidRPr="00E74764" w:rsidTr="00E23D4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общее количество воспитанников ОУ, обучающихся по основной образовательной программе дошкольного образования</w:t>
            </w:r>
          </w:p>
        </w:tc>
      </w:tr>
      <w:tr w:rsidR="00AD7181" w:rsidRPr="002F7C40" w:rsidTr="00E23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433</w:t>
            </w:r>
          </w:p>
        </w:tc>
      </w:tr>
      <w:tr w:rsidR="00AD7181" w:rsidRPr="00E74764" w:rsidTr="00E23D4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количество обследованных детей по возрастам (раннему, младшему, старшему)</w:t>
            </w:r>
          </w:p>
        </w:tc>
      </w:tr>
      <w:tr w:rsidR="00AD7181" w:rsidRPr="00E74764" w:rsidTr="00E23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2F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раннего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возраста 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(1-3 года)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всем группам раннего возраста, функционирующим в ОУ)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2F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младшего 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возраста (3 – 5 лет)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всем вторым младшим и средним группам, функционирующим в ОУ)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2F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старшего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 возраста (5-7 лет)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всем старшим и подготовительным группам, функционирующим в ОУ)</w:t>
            </w:r>
          </w:p>
        </w:tc>
      </w:tr>
      <w:tr w:rsidR="00AD7181" w:rsidRPr="00E74764" w:rsidTr="00E23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группам для типично развивающихся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группам для детей с ОВЗ (коррекционным)</w:t>
            </w:r>
          </w:p>
        </w:tc>
      </w:tr>
      <w:tr w:rsidR="00AD7181" w:rsidRPr="002F7C40" w:rsidTr="00E23D42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AD7181" w:rsidRPr="00E74764" w:rsidTr="00E23D4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количество детей, демонстрирующих высокие уровни (четвертый и пятый) проявления ключевых компетентностей</w:t>
            </w:r>
          </w:p>
        </w:tc>
      </w:tr>
      <w:tr w:rsidR="00AD7181" w:rsidRPr="00E74764" w:rsidTr="00E23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2F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раннего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возраста 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(1-3 года)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 всем группам раннего возраста, функционирующим в ОУ)                   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2F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младшего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 возраста (3 – 5 лет)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всем вторым младшим и средним группам, функционирующим в ОУ) 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</w:t>
            </w:r>
            <w:r w:rsidRPr="002F7C4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старшего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 возраста (5-7 лет)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всем старшим и подготовительным группам, функционирующим в ОУ)</w:t>
            </w:r>
          </w:p>
        </w:tc>
      </w:tr>
      <w:tr w:rsidR="00AD7181" w:rsidRPr="00E74764" w:rsidTr="00E23D42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группам для типично развивающихся детей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группам для детей с ОВЗ (коррекционным)</w:t>
            </w:r>
          </w:p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</w:p>
        </w:tc>
      </w:tr>
      <w:tr w:rsidR="00AD7181" w:rsidRPr="002F7C40" w:rsidTr="00E23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</w:tr>
      <w:tr w:rsidR="00AD7181" w:rsidRPr="002F7C40" w:rsidTr="00E23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коммуникативной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77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</w:tr>
      <w:tr w:rsidR="00AD7181" w:rsidRPr="002F7C40" w:rsidTr="00E23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деятельностной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AD7181" w:rsidRPr="002F7C40" w:rsidTr="00E23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информационной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</w:tr>
      <w:tr w:rsidR="00AD7181" w:rsidRPr="002F7C40" w:rsidTr="00E23D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spellStart"/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proofErr w:type="spellEnd"/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</w:t>
            </w: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81" w:rsidRPr="002F7C40" w:rsidRDefault="00AD7181" w:rsidP="007D4DD5">
            <w:pPr>
              <w:shd w:val="clear" w:color="auto" w:fill="FFFFFF" w:themeFill="background1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</w:tr>
    </w:tbl>
    <w:p w:rsidR="00AD7181" w:rsidRPr="002F7C40" w:rsidRDefault="00AD7181" w:rsidP="007D4DD5">
      <w:pPr>
        <w:shd w:val="clear" w:color="auto" w:fill="FFFFFF" w:themeFill="background1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195E" w:rsidRPr="002F7C40" w:rsidRDefault="0038195E" w:rsidP="007D4DD5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анкетирования родителей о качестве предоставляемых образовательных услуг</w:t>
      </w:r>
      <w:r w:rsidRPr="002F7C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6A34FB"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2020-2021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учебного года:</w:t>
      </w:r>
    </w:p>
    <w:p w:rsidR="0038195E" w:rsidRPr="002F7C40" w:rsidRDefault="0038195E" w:rsidP="007D4DD5">
      <w:pPr>
        <w:numPr>
          <w:ilvl w:val="0"/>
          <w:numId w:val="32"/>
        </w:numPr>
        <w:shd w:val="clear" w:color="auto" w:fill="FFFFFF" w:themeFill="background1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инфо</w:t>
      </w:r>
      <w:r w:rsidR="006C36B0"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рмированности составил 85% (2019-2020 учебный год- 85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%), </w:t>
      </w:r>
    </w:p>
    <w:p w:rsidR="0038195E" w:rsidRPr="002F7C40" w:rsidRDefault="0038195E" w:rsidP="007D4DD5">
      <w:pPr>
        <w:numPr>
          <w:ilvl w:val="0"/>
          <w:numId w:val="32"/>
        </w:numPr>
        <w:shd w:val="clear" w:color="auto" w:fill="FFFFFF" w:themeFill="background1"/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6C36B0"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ровень вовлеченности – 94% (2019-2020 учебный год- 82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%),</w:t>
      </w:r>
    </w:p>
    <w:p w:rsidR="0038195E" w:rsidRPr="002F7C40" w:rsidRDefault="006C36B0" w:rsidP="007D4DD5">
      <w:pPr>
        <w:numPr>
          <w:ilvl w:val="0"/>
          <w:numId w:val="32"/>
        </w:numPr>
        <w:shd w:val="clear" w:color="auto" w:fill="FFFFFF" w:themeFill="background1"/>
        <w:spacing w:before="0" w:beforeAutospacing="0" w:after="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удовлетворённости – 86</w:t>
      </w:r>
      <w:r w:rsidR="0038195E"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 (201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9-2020 учебный год- 86</w:t>
      </w:r>
      <w:r w:rsidR="0038195E"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%).</w:t>
      </w:r>
    </w:p>
    <w:p w:rsidR="0038195E" w:rsidRPr="002F7C40" w:rsidRDefault="0038195E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На конец учебного года количество родителей, которые приняли учас</w:t>
      </w:r>
      <w:r w:rsidR="006C36B0"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тие в  опросе, составило 90% (88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 что больше  на 3 % по сравнению с прошлым уче</w:t>
      </w:r>
      <w:r w:rsidR="00B5500F"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бным  годом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B45FF" w:rsidRPr="002F7C40" w:rsidRDefault="009B45FF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0811" w:rsidRPr="002F7C40" w:rsidRDefault="001B0811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1B0811" w:rsidRPr="002F7C40" w:rsidRDefault="001B0811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B0811" w:rsidRPr="002F7C40" w:rsidRDefault="001B0811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B0811" w:rsidRPr="002F7C40" w:rsidRDefault="001B0811" w:rsidP="007D4DD5">
      <w:pPr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1B0811" w:rsidRPr="002F7C40" w:rsidRDefault="001B0811" w:rsidP="007D4DD5">
      <w:pPr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1B0811" w:rsidRPr="002F7C40" w:rsidRDefault="001B0811" w:rsidP="007D4DD5">
      <w:pPr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72F" w:rsidRPr="002F7C40" w:rsidRDefault="001B0811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38195E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7D4DD5" w:rsidRPr="002F7C40" w:rsidRDefault="007D4DD5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1.В  структурных подразделениях, реализующих ООП ДО</w:t>
      </w:r>
      <w:r w:rsidR="002F7C40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-42 педагога (1-внутренний совместитель), из них:</w:t>
      </w:r>
    </w:p>
    <w:p w:rsidR="002F7C40" w:rsidRPr="002F7C40" w:rsidRDefault="002F7C40" w:rsidP="002F7C40">
      <w:pPr>
        <w:pStyle w:val="a9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старший воспитатели-2;</w:t>
      </w:r>
    </w:p>
    <w:p w:rsidR="002F7C40" w:rsidRPr="002F7C40" w:rsidRDefault="002F7C40" w:rsidP="002F7C40">
      <w:pPr>
        <w:pStyle w:val="a9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воспитатели-31</w:t>
      </w:r>
    </w:p>
    <w:p w:rsidR="0008272F" w:rsidRPr="002F7C40" w:rsidRDefault="0008272F" w:rsidP="002F7C40">
      <w:pPr>
        <w:pStyle w:val="a9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музыкальные руководители – 3;</w:t>
      </w:r>
    </w:p>
    <w:p w:rsidR="0008272F" w:rsidRPr="002F7C40" w:rsidRDefault="0008272F" w:rsidP="002F7C40">
      <w:pPr>
        <w:pStyle w:val="a9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учитель-логопед- 3;</w:t>
      </w:r>
    </w:p>
    <w:p w:rsidR="0008272F" w:rsidRPr="002F7C40" w:rsidRDefault="0008272F" w:rsidP="002F7C40">
      <w:pPr>
        <w:pStyle w:val="a9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учитель-дефектолог-1;</w:t>
      </w:r>
    </w:p>
    <w:p w:rsidR="0008272F" w:rsidRPr="002F7C40" w:rsidRDefault="0008272F" w:rsidP="002F7C40">
      <w:pPr>
        <w:pStyle w:val="a9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педагог – 1;</w:t>
      </w:r>
    </w:p>
    <w:p w:rsidR="0008272F" w:rsidRPr="002F7C40" w:rsidRDefault="0008272F" w:rsidP="002F7C40">
      <w:pPr>
        <w:pStyle w:val="a9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педагог-психолог – 1 (внутренний совместитель)</w:t>
      </w:r>
    </w:p>
    <w:p w:rsidR="0001181A" w:rsidRPr="002F7C40" w:rsidRDefault="005C15B4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структурных подразделениях Школы</w:t>
      </w:r>
      <w:r w:rsidR="0001181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01181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коллектив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01181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единомышленников. Каждый из педагогов находится в творческом поиске, обладает профессион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 гибкостью. Педагогические</w:t>
      </w:r>
      <w:r w:rsidR="0001181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коллектив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- стабильные, инициативные, творческие, </w:t>
      </w:r>
      <w:r w:rsidR="00474770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ориентированы</w:t>
      </w:r>
      <w:r w:rsidR="0001181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успех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работающие</w:t>
      </w:r>
      <w:r w:rsidR="0001181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иннов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ационном режиме.  Педагогические</w:t>
      </w:r>
      <w:r w:rsidR="0001181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коллектив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ы строя</w:t>
      </w:r>
      <w:r w:rsidR="0001181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свою работу в тесном сотрудничестве с семьями воспитанников, взаимодействует с социальными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институтами детства. Коллективам</w:t>
      </w:r>
      <w:r w:rsidR="00F3455C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свойственна командная работа</w:t>
      </w:r>
      <w:r w:rsidR="0001181A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основа достижения целей и успеха. </w:t>
      </w:r>
    </w:p>
    <w:p w:rsidR="0008272F" w:rsidRPr="002F7C40" w:rsidRDefault="0001181A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</w:t>
      </w:r>
      <w:r w:rsidR="005C15B4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также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878ED" w:rsidRPr="002F7C40" w:rsidRDefault="002A5815" w:rsidP="007D4DD5">
      <w:pPr>
        <w:pStyle w:val="a9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начальной, основной, средней школе</w:t>
      </w:r>
      <w:r w:rsidR="004878E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- 40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4878E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4878ED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</w:t>
      </w:r>
    </w:p>
    <w:p w:rsidR="004878ED" w:rsidRPr="002F7C40" w:rsidRDefault="004878ED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педагог-психолог, 1 педагог-библиотекарь, 2 внутренних совместителя; 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один человек обучается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5 курсе </w:t>
      </w:r>
      <w:r w:rsidR="001B0811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НовГУ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педагогической специальности.</w:t>
      </w:r>
    </w:p>
    <w:p w:rsidR="001B0811" w:rsidRPr="002F7C40" w:rsidRDefault="001B0811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</w:r>
      <w:r w:rsidRPr="002F7C40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‑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компетенций, работе с цифровыми инструментами и необходимости работы с новыми кадрами по данному направлению.</w:t>
      </w:r>
    </w:p>
    <w:p w:rsidR="009B45FF" w:rsidRPr="002F7C40" w:rsidRDefault="009B45FF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0811" w:rsidRPr="002F7C40" w:rsidRDefault="001B0811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416061" w:rsidRPr="002F7C40" w:rsidRDefault="00416061" w:rsidP="007D4DD5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структурных подразделениях Школы библиотека является составной частью методической службы.</w:t>
      </w:r>
    </w:p>
    <w:p w:rsidR="00416061" w:rsidRPr="002F7C40" w:rsidRDefault="00416061" w:rsidP="007D4DD5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 методическом кабинете, кабинетах специалистов и в группах. Библиотечный фонд представлен методической литературой по всем образовательным областям основной образовательной программы дошкольного образования,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416061" w:rsidRPr="002F7C40" w:rsidRDefault="00416061" w:rsidP="004160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2021 году структурные подразделения пополнили учебно-методический комплект к основной образовательной программе «Вдохновение»; приобрели Комплекты развивающих игр ООО Корвет «Всё для детского сада. Набор №1 (для детей 3-4 лет), № 4 (для детей 6-7 лет) - включают самые востребованные для детей  игры, средства обучения, учебного оборудования и оснащения.</w:t>
      </w:r>
    </w:p>
    <w:p w:rsidR="00416061" w:rsidRPr="002F7C40" w:rsidRDefault="00416061" w:rsidP="0041606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Минпросвещения</w:t>
      </w:r>
      <w:proofErr w:type="spellEnd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России от 20.05.2020 № 254. В библиотеке имеются электронные образовательные ресурсы – 73диска; сетевые образовательные ресурсы 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="007D4DD5"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Средний уровень посещаемости библиотеки – 30 человек в день.</w:t>
      </w:r>
    </w:p>
    <w:p w:rsidR="00416061" w:rsidRPr="002F7C40" w:rsidRDefault="00416061" w:rsidP="0041606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цифровой образовательной платформе «</w:t>
      </w:r>
      <w:proofErr w:type="spellStart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Дневнике</w:t>
      </w:r>
      <w:proofErr w:type="gramStart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.р</w:t>
      </w:r>
      <w:proofErr w:type="gramEnd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spellEnd"/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создана страница библиотеки с информацией о работе и проводимых мероприятиях библиотеки Школы.</w:t>
      </w:r>
    </w:p>
    <w:p w:rsidR="007D4DD5" w:rsidRPr="002F7C40" w:rsidRDefault="00416061" w:rsidP="0041606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Оснащенность библиотеки учебными пособиями не достаточная. Недостаточное финансирование библиотеки на учебный фонд, отсутствует финансирование на закупку </w:t>
      </w:r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периодических изданий и обновление фонда художественной литературы. Библиотека ежегодно проводит акцию «День дарения книг»</w:t>
      </w:r>
      <w:r w:rsidR="007D4DD5"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16061" w:rsidRPr="002F7C40" w:rsidRDefault="00416061" w:rsidP="0041606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2021 году поступило </w:t>
      </w:r>
      <w:r w:rsidRPr="002F7C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758 э</w:t>
      </w:r>
      <w:r w:rsidRPr="002F7C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кземпляров учебной литературы.</w:t>
      </w:r>
    </w:p>
    <w:p w:rsidR="00416061" w:rsidRPr="002F7C40" w:rsidRDefault="00416061" w:rsidP="004160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416061" w:rsidRPr="002F7C40" w:rsidRDefault="00416061" w:rsidP="0041606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21.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112"/>
        <w:gridCol w:w="2532"/>
        <w:gridCol w:w="3470"/>
      </w:tblGrid>
      <w:tr w:rsidR="00416061" w:rsidRPr="00E74764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41606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10001</w:t>
            </w:r>
          </w:p>
        </w:tc>
      </w:tr>
      <w:tr w:rsidR="0041606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1606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847</w:t>
            </w:r>
          </w:p>
        </w:tc>
      </w:tr>
      <w:tr w:rsidR="0041606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</w:tr>
      <w:tr w:rsidR="0041606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1606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06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06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6061" w:rsidRPr="002F7C40" w:rsidRDefault="00416061" w:rsidP="002F7C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416061" w:rsidRPr="002F7C40" w:rsidRDefault="00416061" w:rsidP="004160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МАОУ СОШ №4 составляет</w:t>
      </w:r>
      <w:r w:rsidRPr="002F7C40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2F7C40">
        <w:rPr>
          <w:rFonts w:ascii="Times New Roman" w:hAnsi="Times New Roman" w:cs="Times New Roman"/>
          <w:sz w:val="24"/>
          <w:szCs w:val="24"/>
          <w:lang w:val="ru-RU"/>
        </w:rPr>
        <w:t>0 процентов. Данная ситуация должна быть озвучена перед учредителем и членами управляющего совета для принятия соответствующих решений.</w:t>
      </w:r>
      <w:r w:rsidR="007D4DD5"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6061" w:rsidRPr="002F7C40" w:rsidRDefault="00416061" w:rsidP="004160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16061" w:rsidRPr="002F7C40" w:rsidRDefault="00416061" w:rsidP="0041606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p w:rsidR="00416061" w:rsidRPr="002F7C40" w:rsidRDefault="00416061" w:rsidP="00416061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имеет 3 структурных подразделений (3 отдельно стоящих  здания).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площадь зданий -  4882 кв. метров, из них площадь помещений, используемых непосредственно для нужд образовательной организацией  - 4882 кв. метров (СП 1 – 2512 кв. метров, СП 2 – 1325 кв. метров, СП 3 – 1045 кв. метров).</w:t>
      </w:r>
      <w:proofErr w:type="gramEnd"/>
    </w:p>
    <w:p w:rsidR="00416061" w:rsidRPr="002F7C40" w:rsidRDefault="00416061" w:rsidP="00416061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каждой возрастной группы есть отдельный участок, на котором размещены:  песочницы, малые игровые и спортивные постройки, веранды. 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проведения физкультурных занятий и спортивных праздников на улице оборудованы  спортивные площадки. </w:t>
      </w:r>
    </w:p>
    <w:p w:rsidR="00416061" w:rsidRPr="002F7C40" w:rsidRDefault="00416061" w:rsidP="00416061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территории структурных подразделений разбиты цветники, разработана «Экологическая тропа», где дети реализуют своё общение с природой, приобщаются к миру природы, закрепляют полученные знания, навыки и умения. </w:t>
      </w:r>
    </w:p>
    <w:p w:rsidR="00416061" w:rsidRPr="002F7C40" w:rsidRDefault="00416061" w:rsidP="00416061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структурных подразделениях  имеются: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групповые помещения -20,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музыкальный зал - 3,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физкультурный зал - 2,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методический кабинет, детская библиотека, помещение для дополнительного образования детей - 2,   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кабинет заместителя директора по дошкольному образованию -1, 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кабинеты учителей-логопедов -3,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кабинет учителя-дефектолога - 1,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кабинет социального педагога – 1.</w:t>
      </w:r>
    </w:p>
    <w:p w:rsidR="00416061" w:rsidRPr="002F7C40" w:rsidRDefault="00416061" w:rsidP="00416061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Все кабинеты оснащены современным оборудованием, обеспечены необходимым учебно-наглядным и дидактическим материалом, техническими средствами обучения.   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Имеются: 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кабинет  заведующего хозяйством - 3,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медицинский кабинет - 3,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процедурный кабинет - 1,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прачечная -3, 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пищеблок -3,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кладовые -3;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овощехранилище -3.</w:t>
      </w:r>
    </w:p>
    <w:p w:rsidR="00416061" w:rsidRPr="002F7C40" w:rsidRDefault="00416061" w:rsidP="00416061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2021 году в структурных подразделениях проведен текущий ремонт 7 групп, 2 спальных помещений,  пищеблоков. </w:t>
      </w:r>
    </w:p>
    <w:p w:rsidR="00416061" w:rsidRPr="002F7C40" w:rsidRDefault="00416061" w:rsidP="00416061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состояние 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416061" w:rsidRPr="002F7C40" w:rsidRDefault="00416061" w:rsidP="00416061">
      <w:pPr>
        <w:pStyle w:val="a9"/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оборудованы 29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кабинета, 18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них оснащен современной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техникой, 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416061" w:rsidRPr="002F7C40" w:rsidRDefault="00416061" w:rsidP="00416061">
      <w:pPr>
        <w:numPr>
          <w:ilvl w:val="0"/>
          <w:numId w:val="4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Один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компьютерны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061" w:rsidRPr="002F7C40" w:rsidRDefault="00416061" w:rsidP="00416061">
      <w:pPr>
        <w:numPr>
          <w:ilvl w:val="0"/>
          <w:numId w:val="4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столярная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мастерская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061" w:rsidRPr="002F7C40" w:rsidRDefault="00416061" w:rsidP="00416061">
      <w:pPr>
        <w:numPr>
          <w:ilvl w:val="0"/>
          <w:numId w:val="4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</w:rPr>
        <w:t>девочек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6061" w:rsidRPr="002F7C40" w:rsidRDefault="00416061" w:rsidP="00416061">
      <w:pPr>
        <w:numPr>
          <w:ilvl w:val="0"/>
          <w:numId w:val="4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и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др.).</w:t>
      </w:r>
    </w:p>
    <w:p w:rsidR="00416061" w:rsidRPr="002F7C40" w:rsidRDefault="00416061" w:rsidP="0041606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2020-2021учебном  году Школа стала участником федеральной программы «Цифровая образовательная среда» 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получила оборудование для трех кабинетов цифровой образовательной среды (ЦОС)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,о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ткрыла на базе школы центр образования цифрового и гуманитарного профиля «Точка Роста». Такая работа позволила комплексно подойти к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следующему этапу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процессе Школы.</w:t>
      </w:r>
    </w:p>
    <w:p w:rsidR="00416061" w:rsidRPr="002F7C40" w:rsidRDefault="00416061" w:rsidP="0041606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 этаже здания оборудован спортивный зал, слесарные мастерские. На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втором этаже </w:t>
      </w: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столовая, пищеблок. На третьем этаже мастерские для девочек, библиотека.</w:t>
      </w:r>
    </w:p>
    <w:p w:rsidR="00416061" w:rsidRPr="002F7C40" w:rsidRDefault="00416061" w:rsidP="004160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В 2021 учебном году для учебных целей было закуплено: 3 телевизора, 3Д принтер, цветной принтер, 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ч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/б принтер, графический планшет. 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Спортивное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инвентарь на сумму 50000 рублей.</w:t>
      </w:r>
    </w:p>
    <w:p w:rsidR="00416061" w:rsidRPr="002F7C40" w:rsidRDefault="00416061" w:rsidP="004160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>Имеется площадка для игры в футбол, тренажерная площадка, на территории Школы оборудована полоса препятствий: металлические шесты, две лестницы, лабиринт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результате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сравнили оснащения Школы с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23.08.2021 №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590. По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</w:p>
    <w:p w:rsidR="00416061" w:rsidRPr="002F7C40" w:rsidRDefault="00416061" w:rsidP="00416061">
      <w:pPr>
        <w:numPr>
          <w:ilvl w:val="0"/>
          <w:numId w:val="4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дошкольные учреждения: интерактивную стойку со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встроенным планшетом, ЖК-панель с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медиаплеером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; музыкальный центр</w:t>
      </w:r>
    </w:p>
    <w:p w:rsidR="00416061" w:rsidRPr="002F7C40" w:rsidRDefault="00416061" w:rsidP="00416061">
      <w:pPr>
        <w:numPr>
          <w:ilvl w:val="0"/>
          <w:numId w:val="4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спортзале: скакалки, мяч набивной (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медбол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 снаряды для функционального тренинга, дуги для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коврики гимнастические, палки гимнастические; мячи баскетбольные, волейбольные, футбольные, гимнастические маты, стойки для лыж, лыжные комплекты.</w:t>
      </w:r>
      <w:proofErr w:type="gramEnd"/>
    </w:p>
    <w:p w:rsidR="00BE3C99" w:rsidRPr="002F7C40" w:rsidRDefault="00416061" w:rsidP="001B0811">
      <w:pPr>
        <w:numPr>
          <w:ilvl w:val="0"/>
          <w:numId w:val="4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кабинете химии: 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флипчарт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магнитно-маркерной доской, весы электронные с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USB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окружающей среды, набор для электролиза демо</w:t>
      </w:r>
      <w:r w:rsidR="00BE3C99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нстрационный.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2F7C40" w:rsidRPr="002F7C40" w:rsidRDefault="002F7C40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2F7C40" w:rsidRPr="002F7C40" w:rsidRDefault="002F7C40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1B0811" w:rsidRPr="002F7C40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1B0811" w:rsidRPr="002F7C40" w:rsidRDefault="001B0811" w:rsidP="001B081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B0811" w:rsidRPr="002F7C40" w:rsidRDefault="001B0811" w:rsidP="001B081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2021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81"/>
        <w:gridCol w:w="1485"/>
        <w:gridCol w:w="1440"/>
      </w:tblGrid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0811" w:rsidRPr="002F7C40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E35D1" w:rsidRPr="002F7C40" w:rsidTr="005962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565478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565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565478" w:rsidRDefault="001B081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565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565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1B0811" w:rsidP="00B127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811" w:rsidRPr="002F7C40" w:rsidRDefault="005E4B5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1142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565478" w:rsidRDefault="00B127A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54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B127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B127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396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B12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семейной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B127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B127A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B12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9D30D4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9D30D4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B12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396/100%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396/100%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D3308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27A5" w:rsidRPr="002F7C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D3308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D3308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освоению образовательной программы дошкольного 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D3308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D3308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43/11%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B127A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присмотру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D3308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7A5" w:rsidRPr="002F7C40" w:rsidRDefault="00D33085" w:rsidP="00D33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43/11%</w:t>
            </w:r>
          </w:p>
        </w:tc>
      </w:tr>
      <w:tr w:rsidR="00D33085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9D3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9D30D4" w:rsidP="009D30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596246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246" w:rsidRPr="002F7C40" w:rsidRDefault="00596246" w:rsidP="0059624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246" w:rsidRPr="002F7C40" w:rsidRDefault="00596246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6246" w:rsidRPr="002F7C40" w:rsidRDefault="002C5C9E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343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2C5C9E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2C5C9E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F7355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51,89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F7355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F7355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F7355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F7355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(1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  <w:proofErr w:type="gramEnd"/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F7355C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9B4390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716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,97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410E60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484714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2,37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410E60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84714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484714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410E60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410E60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410E60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746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410E60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746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EE35D1" w:rsidRPr="002F7C40" w:rsidTr="002A58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2A581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878ED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A037BE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A037BE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A037BE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A037BE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A037BE" w:rsidP="00E15D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C53B17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876FC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15DFB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A037BE" w:rsidP="00E15D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C53B17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15DFB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  <w:p w:rsidR="00726CA8" w:rsidRPr="002F7C40" w:rsidRDefault="00726CA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A037BE" w:rsidP="00E15D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3876FC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15DFB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E15DFB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E15DFB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(15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E15DFB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 (42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E15DFB" w:rsidP="00E15D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E15DFB" w:rsidP="00E15D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E15DFB" w:rsidP="00E15DF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5E4B5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2F7C40" w:rsidRDefault="005E4B59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B5AA0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D33085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E35D1" w:rsidRPr="002F7C40" w:rsidTr="002F7C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085" w:rsidRPr="00565478" w:rsidRDefault="00D33085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EE35D1" w:rsidRPr="00E74764" w:rsidTr="002F7C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565478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65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Структурные подразделения, реализующие ООП </w:t>
            </w:r>
            <w:proofErr w:type="gramStart"/>
            <w:r w:rsidRPr="005654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F4386" w:rsidP="007F4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12,33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F4386" w:rsidP="007F4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  <w:r w:rsidR="00EE35D1"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2F7C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EE3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7C4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726C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="00726CA8"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26CA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E35D1" w:rsidRPr="002F7C40" w:rsidTr="002F7C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26CA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26CA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26CA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26CA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26CA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26CA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746</w:t>
            </w:r>
            <w:r w:rsidR="00EE35D1"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EE35D1" w:rsidRPr="002F7C40" w:rsidTr="005962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EE35D1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5D1" w:rsidRPr="002F7C40" w:rsidRDefault="00726CA8" w:rsidP="001B081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7C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6,40</w:t>
            </w:r>
          </w:p>
        </w:tc>
      </w:tr>
    </w:tbl>
    <w:p w:rsidR="002F7C40" w:rsidRPr="002F7C40" w:rsidRDefault="002F7C40" w:rsidP="001B0811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E35D1" w:rsidRPr="002F7C40" w:rsidRDefault="002F7C40" w:rsidP="001B0811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</w:p>
    <w:p w:rsidR="00410E60" w:rsidRPr="002F7C40" w:rsidRDefault="00EE35D1" w:rsidP="002F7C40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структурные подразделения имеют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дошкольного образования в полном о</w:t>
      </w:r>
      <w:r w:rsidR="00596246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бъеме в соответствии с ФГОС </w:t>
      </w:r>
      <w:proofErr w:type="gramStart"/>
      <w:r w:rsidR="00596246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596246"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 подразделения укомплектованы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1B0811" w:rsidRPr="002F7C40" w:rsidRDefault="001B0811" w:rsidP="00726CA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и</w:t>
      </w:r>
      <w:r w:rsidRPr="002F7C4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общего образования.</w:t>
      </w:r>
    </w:p>
    <w:p w:rsidR="001B0811" w:rsidRPr="002F7C40" w:rsidRDefault="001B0811" w:rsidP="00726CA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565478" w:rsidRDefault="002F7C40" w:rsidP="00726CA8">
      <w:pPr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все </w:t>
      </w:r>
      <w:proofErr w:type="gramStart"/>
      <w:r w:rsidRPr="002F7C40">
        <w:rPr>
          <w:rFonts w:ascii="Times New Roman" w:hAnsi="Times New Roman" w:cs="Times New Roman"/>
          <w:sz w:val="24"/>
          <w:szCs w:val="24"/>
          <w:lang w:val="ru-RU"/>
        </w:rPr>
        <w:t>трудности</w:t>
      </w:r>
      <w:proofErr w:type="gramEnd"/>
      <w:r w:rsidRPr="002F7C40">
        <w:rPr>
          <w:rFonts w:ascii="Times New Roman" w:hAnsi="Times New Roman" w:cs="Times New Roman"/>
          <w:sz w:val="24"/>
          <w:szCs w:val="24"/>
          <w:lang w:val="ru-RU"/>
        </w:rPr>
        <w:t xml:space="preserve"> школа достигла определенных успехов как в части образования и воспитания, так и в части улучшения материальной базы и создания комфортных условий для обучающихся и воспитанников.</w:t>
      </w:r>
    </w:p>
    <w:p w:rsidR="00565478" w:rsidRPr="00565478" w:rsidRDefault="00565478" w:rsidP="005654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5478" w:rsidRPr="00565478" w:rsidRDefault="00565478" w:rsidP="005654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5478" w:rsidRPr="00565478" w:rsidRDefault="00565478" w:rsidP="005654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5478" w:rsidRPr="00565478" w:rsidRDefault="00565478" w:rsidP="005654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5478" w:rsidRPr="00565478" w:rsidRDefault="00565478" w:rsidP="005654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5478" w:rsidRPr="00565478" w:rsidRDefault="00565478" w:rsidP="00565478">
      <w:pPr>
        <w:tabs>
          <w:tab w:val="left" w:pos="244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65478" w:rsidRPr="00565478" w:rsidRDefault="00565478" w:rsidP="005654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4C53" w:rsidRPr="00565478" w:rsidRDefault="00D64C53" w:rsidP="0056547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64C53" w:rsidRPr="00565478" w:rsidSect="002F7C40">
      <w:headerReference w:type="default" r:id="rId9"/>
      <w:pgSz w:w="11907" w:h="16839"/>
      <w:pgMar w:top="1134" w:right="850" w:bottom="1134" w:left="1701" w:header="426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82" w:rsidRDefault="00B61582" w:rsidP="001B0811">
      <w:pPr>
        <w:spacing w:before="0" w:after="0"/>
      </w:pPr>
      <w:r>
        <w:separator/>
      </w:r>
    </w:p>
  </w:endnote>
  <w:endnote w:type="continuationSeparator" w:id="0">
    <w:p w:rsidR="00B61582" w:rsidRDefault="00B61582" w:rsidP="001B081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82" w:rsidRDefault="00B61582" w:rsidP="001B0811">
      <w:pPr>
        <w:spacing w:before="0" w:after="0"/>
      </w:pPr>
      <w:r>
        <w:separator/>
      </w:r>
    </w:p>
  </w:footnote>
  <w:footnote w:type="continuationSeparator" w:id="0">
    <w:p w:rsidR="00B61582" w:rsidRDefault="00B61582" w:rsidP="001B081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415116"/>
      <w:docPartObj>
        <w:docPartGallery w:val="Page Numbers (Top of Page)"/>
        <w:docPartUnique/>
      </w:docPartObj>
    </w:sdtPr>
    <w:sdtContent>
      <w:p w:rsidR="002F7C40" w:rsidRDefault="00A96FAD">
        <w:pPr>
          <w:pStyle w:val="a3"/>
          <w:jc w:val="center"/>
        </w:pPr>
        <w:fldSimple w:instr="PAGE   \* MERGEFORMAT">
          <w:r w:rsidR="00E74764" w:rsidRPr="00E74764">
            <w:rPr>
              <w:noProof/>
              <w:lang w:val="ru-RU"/>
            </w:rPr>
            <w:t>33</w:t>
          </w:r>
        </w:fldSimple>
      </w:p>
    </w:sdtContent>
  </w:sdt>
  <w:p w:rsidR="002F7C40" w:rsidRDefault="002F7C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521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74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C5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62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D2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D4807"/>
    <w:multiLevelType w:val="hybridMultilevel"/>
    <w:tmpl w:val="342A92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6C10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1730A"/>
    <w:multiLevelType w:val="hybridMultilevel"/>
    <w:tmpl w:val="DA686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C4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40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F7045"/>
    <w:multiLevelType w:val="hybridMultilevel"/>
    <w:tmpl w:val="DE08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76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D3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3A6EEC"/>
    <w:multiLevelType w:val="hybridMultilevel"/>
    <w:tmpl w:val="26A84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C2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B08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AE4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A24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A0660"/>
    <w:multiLevelType w:val="hybridMultilevel"/>
    <w:tmpl w:val="CF40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30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ED7D8F"/>
    <w:multiLevelType w:val="hybridMultilevel"/>
    <w:tmpl w:val="12F2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76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5B6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391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7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F4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63348B"/>
    <w:multiLevelType w:val="hybridMultilevel"/>
    <w:tmpl w:val="1CBE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30F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D1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310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8E4178"/>
    <w:multiLevelType w:val="hybridMultilevel"/>
    <w:tmpl w:val="B9DCA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46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3D0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0171E0"/>
    <w:multiLevelType w:val="multilevel"/>
    <w:tmpl w:val="C2DE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091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987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B0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7600ED"/>
    <w:multiLevelType w:val="hybridMultilevel"/>
    <w:tmpl w:val="DE08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26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8"/>
  </w:num>
  <w:num w:numId="3">
    <w:abstractNumId w:val="23"/>
  </w:num>
  <w:num w:numId="4">
    <w:abstractNumId w:val="42"/>
  </w:num>
  <w:num w:numId="5">
    <w:abstractNumId w:val="2"/>
  </w:num>
  <w:num w:numId="6">
    <w:abstractNumId w:val="17"/>
  </w:num>
  <w:num w:numId="7">
    <w:abstractNumId w:val="40"/>
  </w:num>
  <w:num w:numId="8">
    <w:abstractNumId w:val="32"/>
  </w:num>
  <w:num w:numId="9">
    <w:abstractNumId w:val="26"/>
  </w:num>
  <w:num w:numId="10">
    <w:abstractNumId w:val="25"/>
  </w:num>
  <w:num w:numId="11">
    <w:abstractNumId w:val="27"/>
  </w:num>
  <w:num w:numId="12">
    <w:abstractNumId w:val="29"/>
  </w:num>
  <w:num w:numId="13">
    <w:abstractNumId w:val="31"/>
  </w:num>
  <w:num w:numId="14">
    <w:abstractNumId w:val="35"/>
  </w:num>
  <w:num w:numId="15">
    <w:abstractNumId w:val="15"/>
  </w:num>
  <w:num w:numId="16">
    <w:abstractNumId w:val="28"/>
  </w:num>
  <w:num w:numId="17">
    <w:abstractNumId w:val="3"/>
  </w:num>
  <w:num w:numId="18">
    <w:abstractNumId w:val="21"/>
  </w:num>
  <w:num w:numId="19">
    <w:abstractNumId w:val="0"/>
  </w:num>
  <w:num w:numId="20">
    <w:abstractNumId w:val="1"/>
  </w:num>
  <w:num w:numId="21">
    <w:abstractNumId w:val="11"/>
  </w:num>
  <w:num w:numId="22">
    <w:abstractNumId w:val="14"/>
  </w:num>
  <w:num w:numId="23">
    <w:abstractNumId w:val="6"/>
  </w:num>
  <w:num w:numId="24">
    <w:abstractNumId w:val="20"/>
  </w:num>
  <w:num w:numId="25">
    <w:abstractNumId w:val="18"/>
  </w:num>
  <w:num w:numId="26">
    <w:abstractNumId w:val="10"/>
  </w:num>
  <w:num w:numId="27">
    <w:abstractNumId w:val="36"/>
  </w:num>
  <w:num w:numId="28">
    <w:abstractNumId w:val="39"/>
  </w:num>
  <w:num w:numId="29">
    <w:abstractNumId w:val="33"/>
  </w:num>
  <w:num w:numId="30">
    <w:abstractNumId w:val="4"/>
  </w:num>
  <w:num w:numId="31">
    <w:abstractNumId w:val="37"/>
  </w:num>
  <w:num w:numId="32">
    <w:abstractNumId w:val="9"/>
  </w:num>
  <w:num w:numId="33">
    <w:abstractNumId w:val="7"/>
  </w:num>
  <w:num w:numId="34">
    <w:abstractNumId w:val="22"/>
  </w:num>
  <w:num w:numId="35">
    <w:abstractNumId w:val="24"/>
  </w:num>
  <w:num w:numId="36">
    <w:abstractNumId w:val="16"/>
  </w:num>
  <w:num w:numId="37">
    <w:abstractNumId w:val="41"/>
  </w:num>
  <w:num w:numId="38">
    <w:abstractNumId w:val="30"/>
  </w:num>
  <w:num w:numId="39">
    <w:abstractNumId w:val="12"/>
  </w:num>
  <w:num w:numId="40">
    <w:abstractNumId w:val="13"/>
  </w:num>
  <w:num w:numId="41">
    <w:abstractNumId w:val="8"/>
  </w:num>
  <w:num w:numId="42">
    <w:abstractNumId w:val="5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811"/>
    <w:rsid w:val="0001181A"/>
    <w:rsid w:val="0001450A"/>
    <w:rsid w:val="00015AE9"/>
    <w:rsid w:val="0004072D"/>
    <w:rsid w:val="00047291"/>
    <w:rsid w:val="000504C9"/>
    <w:rsid w:val="000562A7"/>
    <w:rsid w:val="00075F6E"/>
    <w:rsid w:val="0008178E"/>
    <w:rsid w:val="0008272F"/>
    <w:rsid w:val="000924AB"/>
    <w:rsid w:val="000B6AF0"/>
    <w:rsid w:val="000C2A67"/>
    <w:rsid w:val="000E1796"/>
    <w:rsid w:val="00105883"/>
    <w:rsid w:val="0012449A"/>
    <w:rsid w:val="001308AC"/>
    <w:rsid w:val="0015286C"/>
    <w:rsid w:val="00180507"/>
    <w:rsid w:val="001930AC"/>
    <w:rsid w:val="001A0DE8"/>
    <w:rsid w:val="001A3B10"/>
    <w:rsid w:val="001A4533"/>
    <w:rsid w:val="001A57E9"/>
    <w:rsid w:val="001B0811"/>
    <w:rsid w:val="0020136F"/>
    <w:rsid w:val="002204A2"/>
    <w:rsid w:val="00245B92"/>
    <w:rsid w:val="0026423A"/>
    <w:rsid w:val="00265822"/>
    <w:rsid w:val="002760B0"/>
    <w:rsid w:val="00287DC3"/>
    <w:rsid w:val="002A5815"/>
    <w:rsid w:val="002A5E86"/>
    <w:rsid w:val="002C5C9E"/>
    <w:rsid w:val="002F7C40"/>
    <w:rsid w:val="0038195E"/>
    <w:rsid w:val="00386EAA"/>
    <w:rsid w:val="003876FC"/>
    <w:rsid w:val="00393BC8"/>
    <w:rsid w:val="003B696F"/>
    <w:rsid w:val="003E1802"/>
    <w:rsid w:val="003F0D94"/>
    <w:rsid w:val="003F3E0C"/>
    <w:rsid w:val="003F4B2C"/>
    <w:rsid w:val="00410E60"/>
    <w:rsid w:val="0041206A"/>
    <w:rsid w:val="00416061"/>
    <w:rsid w:val="004251DC"/>
    <w:rsid w:val="00427B6E"/>
    <w:rsid w:val="00464A64"/>
    <w:rsid w:val="00474770"/>
    <w:rsid w:val="00483C06"/>
    <w:rsid w:val="00484714"/>
    <w:rsid w:val="0048669D"/>
    <w:rsid w:val="004878ED"/>
    <w:rsid w:val="004944FE"/>
    <w:rsid w:val="004B5626"/>
    <w:rsid w:val="00510025"/>
    <w:rsid w:val="0051422A"/>
    <w:rsid w:val="005324B9"/>
    <w:rsid w:val="00565478"/>
    <w:rsid w:val="00573C8C"/>
    <w:rsid w:val="005848F5"/>
    <w:rsid w:val="00585524"/>
    <w:rsid w:val="00594B44"/>
    <w:rsid w:val="00596246"/>
    <w:rsid w:val="005C15B4"/>
    <w:rsid w:val="005E193D"/>
    <w:rsid w:val="005E2860"/>
    <w:rsid w:val="005E4B59"/>
    <w:rsid w:val="005F5F0A"/>
    <w:rsid w:val="006010E0"/>
    <w:rsid w:val="00625845"/>
    <w:rsid w:val="0063151C"/>
    <w:rsid w:val="006504DB"/>
    <w:rsid w:val="006634DE"/>
    <w:rsid w:val="006668CA"/>
    <w:rsid w:val="00675E77"/>
    <w:rsid w:val="00683015"/>
    <w:rsid w:val="0068445B"/>
    <w:rsid w:val="006A34FB"/>
    <w:rsid w:val="006A6C41"/>
    <w:rsid w:val="006C36B0"/>
    <w:rsid w:val="006E3332"/>
    <w:rsid w:val="006F1A33"/>
    <w:rsid w:val="00712AB3"/>
    <w:rsid w:val="00726CA8"/>
    <w:rsid w:val="00740488"/>
    <w:rsid w:val="00740546"/>
    <w:rsid w:val="00741B17"/>
    <w:rsid w:val="0076665E"/>
    <w:rsid w:val="0078285C"/>
    <w:rsid w:val="0078485F"/>
    <w:rsid w:val="00795432"/>
    <w:rsid w:val="007C3954"/>
    <w:rsid w:val="007D32A0"/>
    <w:rsid w:val="007D4DD5"/>
    <w:rsid w:val="007F4386"/>
    <w:rsid w:val="008164CD"/>
    <w:rsid w:val="0082490E"/>
    <w:rsid w:val="00836464"/>
    <w:rsid w:val="008C5AA5"/>
    <w:rsid w:val="008F3DDF"/>
    <w:rsid w:val="009216F0"/>
    <w:rsid w:val="0094296B"/>
    <w:rsid w:val="0097668D"/>
    <w:rsid w:val="00977C20"/>
    <w:rsid w:val="00996C3A"/>
    <w:rsid w:val="009A2D0F"/>
    <w:rsid w:val="009A51C5"/>
    <w:rsid w:val="009B1B10"/>
    <w:rsid w:val="009B4390"/>
    <w:rsid w:val="009B45FF"/>
    <w:rsid w:val="009C5A8D"/>
    <w:rsid w:val="009D30D4"/>
    <w:rsid w:val="009E2085"/>
    <w:rsid w:val="009E2C00"/>
    <w:rsid w:val="009F2024"/>
    <w:rsid w:val="00A037BE"/>
    <w:rsid w:val="00A21AAB"/>
    <w:rsid w:val="00A3653B"/>
    <w:rsid w:val="00A609CA"/>
    <w:rsid w:val="00A96FAD"/>
    <w:rsid w:val="00AB7778"/>
    <w:rsid w:val="00AD7181"/>
    <w:rsid w:val="00B00C01"/>
    <w:rsid w:val="00B127A5"/>
    <w:rsid w:val="00B433EE"/>
    <w:rsid w:val="00B4697E"/>
    <w:rsid w:val="00B5500F"/>
    <w:rsid w:val="00B61582"/>
    <w:rsid w:val="00B64519"/>
    <w:rsid w:val="00B73040"/>
    <w:rsid w:val="00B87D32"/>
    <w:rsid w:val="00BB763F"/>
    <w:rsid w:val="00BE291C"/>
    <w:rsid w:val="00BE3C99"/>
    <w:rsid w:val="00BE4EB6"/>
    <w:rsid w:val="00BF2B88"/>
    <w:rsid w:val="00BF593A"/>
    <w:rsid w:val="00C41287"/>
    <w:rsid w:val="00C53B17"/>
    <w:rsid w:val="00C542AD"/>
    <w:rsid w:val="00C73557"/>
    <w:rsid w:val="00C7759D"/>
    <w:rsid w:val="00C81C16"/>
    <w:rsid w:val="00CB0BC3"/>
    <w:rsid w:val="00CF7A9D"/>
    <w:rsid w:val="00D05523"/>
    <w:rsid w:val="00D23A71"/>
    <w:rsid w:val="00D32E81"/>
    <w:rsid w:val="00D33085"/>
    <w:rsid w:val="00D401FF"/>
    <w:rsid w:val="00D42FBA"/>
    <w:rsid w:val="00D5166D"/>
    <w:rsid w:val="00D528E3"/>
    <w:rsid w:val="00D64C53"/>
    <w:rsid w:val="00DC0F60"/>
    <w:rsid w:val="00DC14A9"/>
    <w:rsid w:val="00DC3892"/>
    <w:rsid w:val="00E14ECF"/>
    <w:rsid w:val="00E15DFB"/>
    <w:rsid w:val="00E23D42"/>
    <w:rsid w:val="00E3065F"/>
    <w:rsid w:val="00E34ACB"/>
    <w:rsid w:val="00E354F8"/>
    <w:rsid w:val="00E52E6C"/>
    <w:rsid w:val="00E74764"/>
    <w:rsid w:val="00E81AF3"/>
    <w:rsid w:val="00E87621"/>
    <w:rsid w:val="00EB5AA0"/>
    <w:rsid w:val="00EE35D1"/>
    <w:rsid w:val="00F146C2"/>
    <w:rsid w:val="00F3455C"/>
    <w:rsid w:val="00F3484D"/>
    <w:rsid w:val="00F4075D"/>
    <w:rsid w:val="00F52D37"/>
    <w:rsid w:val="00F66EAB"/>
    <w:rsid w:val="00F7355C"/>
    <w:rsid w:val="00F812B9"/>
    <w:rsid w:val="00FB0D73"/>
    <w:rsid w:val="00FC699F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08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B0811"/>
    <w:rPr>
      <w:lang w:val="en-US"/>
    </w:rPr>
  </w:style>
  <w:style w:type="paragraph" w:styleId="a5">
    <w:name w:val="footer"/>
    <w:basedOn w:val="a"/>
    <w:link w:val="a6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B0811"/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B0D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7">
    <w:name w:val="Normal (Web)"/>
    <w:basedOn w:val="a"/>
    <w:uiPriority w:val="99"/>
    <w:semiHidden/>
    <w:unhideWhenUsed/>
    <w:rsid w:val="00FB0D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FB0D7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1206A"/>
    <w:pPr>
      <w:ind w:left="720"/>
      <w:contextualSpacing/>
    </w:pPr>
  </w:style>
  <w:style w:type="table" w:styleId="aa">
    <w:name w:val="Table Grid"/>
    <w:basedOn w:val="a1"/>
    <w:uiPriority w:val="59"/>
    <w:rsid w:val="006668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747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476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B08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B0811"/>
    <w:rPr>
      <w:lang w:val="en-US"/>
    </w:rPr>
  </w:style>
  <w:style w:type="paragraph" w:styleId="a5">
    <w:name w:val="footer"/>
    <w:basedOn w:val="a"/>
    <w:link w:val="a6"/>
    <w:uiPriority w:val="99"/>
    <w:unhideWhenUsed/>
    <w:rsid w:val="001B081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B0811"/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B0D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a7">
    <w:name w:val="Normal (Web)"/>
    <w:basedOn w:val="a"/>
    <w:uiPriority w:val="99"/>
    <w:semiHidden/>
    <w:unhideWhenUsed/>
    <w:rsid w:val="00FB0D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FB0D7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12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0784-0C8C-499D-8D29-EFDD717B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33</Pages>
  <Words>9954</Words>
  <Characters>56739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 Анатолий Григорьевич</dc:creator>
  <cp:lastModifiedBy>Admin</cp:lastModifiedBy>
  <cp:revision>3</cp:revision>
  <cp:lastPrinted>2022-04-08T07:13:00Z</cp:lastPrinted>
  <dcterms:created xsi:type="dcterms:W3CDTF">2022-04-08T07:14:00Z</dcterms:created>
  <dcterms:modified xsi:type="dcterms:W3CDTF">2022-04-11T11:40:00Z</dcterms:modified>
</cp:coreProperties>
</file>