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BA" w:rsidRPr="00AD0691" w:rsidRDefault="00AD0691" w:rsidP="00AD069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0691">
        <w:rPr>
          <w:rFonts w:ascii="Times New Roman" w:hAnsi="Times New Roman" w:cs="Times New Roman"/>
          <w:b/>
          <w:sz w:val="28"/>
          <w:szCs w:val="24"/>
        </w:rPr>
        <w:t xml:space="preserve">План </w:t>
      </w:r>
      <w:proofErr w:type="spellStart"/>
      <w:r w:rsidRPr="00AD0691">
        <w:rPr>
          <w:rFonts w:ascii="Times New Roman" w:hAnsi="Times New Roman" w:cs="Times New Roman"/>
          <w:b/>
          <w:sz w:val="28"/>
          <w:szCs w:val="24"/>
        </w:rPr>
        <w:t>учебно</w:t>
      </w:r>
      <w:proofErr w:type="spellEnd"/>
      <w:r w:rsidRPr="00AD0691">
        <w:rPr>
          <w:rFonts w:ascii="Times New Roman" w:hAnsi="Times New Roman" w:cs="Times New Roman"/>
          <w:b/>
          <w:sz w:val="28"/>
          <w:szCs w:val="24"/>
        </w:rPr>
        <w:t xml:space="preserve"> – воспитательных, внеурочных и </w:t>
      </w:r>
      <w:proofErr w:type="spellStart"/>
      <w:r w:rsidRPr="00AD0691">
        <w:rPr>
          <w:rFonts w:ascii="Times New Roman" w:hAnsi="Times New Roman" w:cs="Times New Roman"/>
          <w:b/>
          <w:sz w:val="28"/>
          <w:szCs w:val="24"/>
        </w:rPr>
        <w:t>социокультурных</w:t>
      </w:r>
      <w:proofErr w:type="spellEnd"/>
      <w:r w:rsidRPr="00AD0691">
        <w:rPr>
          <w:rFonts w:ascii="Times New Roman" w:hAnsi="Times New Roman" w:cs="Times New Roman"/>
          <w:b/>
          <w:sz w:val="28"/>
          <w:szCs w:val="24"/>
        </w:rPr>
        <w:t xml:space="preserve"> мероприятий Центра «Точка Роста» цифрового и гуманитарного профилей МАОУ СОШ № 4 на 2022 – 2023 учебный год</w:t>
      </w:r>
    </w:p>
    <w:tbl>
      <w:tblPr>
        <w:tblStyle w:val="a3"/>
        <w:tblW w:w="9730" w:type="dxa"/>
        <w:tblLook w:val="04A0"/>
      </w:tblPr>
      <w:tblGrid>
        <w:gridCol w:w="817"/>
        <w:gridCol w:w="4536"/>
        <w:gridCol w:w="1984"/>
        <w:gridCol w:w="2393"/>
      </w:tblGrid>
      <w:tr w:rsidR="00AD0691" w:rsidRPr="00AD0691" w:rsidTr="00AD0691">
        <w:tc>
          <w:tcPr>
            <w:tcW w:w="817" w:type="dxa"/>
          </w:tcPr>
          <w:p w:rsidR="00AD0691" w:rsidRPr="00AD0691" w:rsidRDefault="00AD0691" w:rsidP="00A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AD0691" w:rsidRPr="00AD0691" w:rsidRDefault="00AD0691" w:rsidP="00A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AD0691" w:rsidRPr="00AD0691" w:rsidRDefault="00AD0691" w:rsidP="00A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AD0691" w:rsidRPr="00AD0691" w:rsidRDefault="00AD0691" w:rsidP="00AD0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D0691" w:rsidRPr="00AD0691" w:rsidTr="00AD0691">
        <w:tc>
          <w:tcPr>
            <w:tcW w:w="9730" w:type="dxa"/>
            <w:gridSpan w:val="4"/>
          </w:tcPr>
          <w:p w:rsidR="00AD0691" w:rsidRPr="00AD0691" w:rsidRDefault="00AD0691" w:rsidP="00CB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  <w:proofErr w:type="gramEnd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34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 xml:space="preserve">  Планирование</w:t>
            </w:r>
            <w:r w:rsidRPr="00AD0691">
              <w:rPr>
                <w:spacing w:val="13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работы</w:t>
            </w:r>
            <w:r w:rsidRPr="00AD0691">
              <w:rPr>
                <w:spacing w:val="-5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на</w:t>
            </w:r>
            <w:r w:rsidRPr="00AD0691">
              <w:rPr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2022</w:t>
            </w:r>
            <w:r w:rsidRPr="00AD0691">
              <w:rPr>
                <w:spacing w:val="-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-</w:t>
            </w:r>
            <w:r w:rsidRPr="00AD0691">
              <w:rPr>
                <w:spacing w:val="-9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2023</w:t>
            </w:r>
            <w:r w:rsidRPr="00AD0691">
              <w:rPr>
                <w:spacing w:val="3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учебный</w:t>
            </w:r>
            <w:r w:rsidRPr="00AD0691">
              <w:rPr>
                <w:spacing w:val="19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год Составление</w:t>
            </w:r>
            <w:r w:rsidRPr="00AD0691">
              <w:rPr>
                <w:spacing w:val="-4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 xml:space="preserve">и </w:t>
            </w:r>
            <w:r w:rsidRPr="00AD0691">
              <w:rPr>
                <w:spacing w:val="-1"/>
                <w:sz w:val="24"/>
                <w:szCs w:val="24"/>
              </w:rPr>
              <w:t xml:space="preserve">утверждение </w:t>
            </w:r>
            <w:r w:rsidRPr="00AD0691">
              <w:rPr>
                <w:sz w:val="24"/>
                <w:szCs w:val="24"/>
              </w:rPr>
              <w:t>плана на</w:t>
            </w:r>
            <w:r w:rsidRPr="00AD0691">
              <w:rPr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2022</w:t>
            </w:r>
            <w:r w:rsidRPr="00AD0691">
              <w:rPr>
                <w:spacing w:val="-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—</w:t>
            </w:r>
            <w:r w:rsidRPr="00AD0691">
              <w:rPr>
                <w:spacing w:val="-1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2023 учебный</w:t>
            </w:r>
            <w:r w:rsidRPr="00AD0691">
              <w:rPr>
                <w:spacing w:val="10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содержания преподавания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D0691" w:rsidRDefault="00AD0691" w:rsidP="00AD0691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 дополнительного образования цифрового и гуманитарного профилей.</w:t>
            </w:r>
          </w:p>
        </w:tc>
        <w:tc>
          <w:tcPr>
            <w:tcW w:w="1984" w:type="dxa"/>
          </w:tcPr>
          <w:p w:rsid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34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 xml:space="preserve"> Методическое совещание «Планирование,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утверждение</w:t>
            </w:r>
            <w:r w:rsidRPr="00AD0691">
              <w:rPr>
                <w:spacing w:val="5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рабочих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программ</w:t>
            </w:r>
            <w:r w:rsidRPr="00AD0691">
              <w:rPr>
                <w:spacing w:val="-4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и</w:t>
            </w:r>
            <w:r w:rsidRPr="00AD0691">
              <w:rPr>
                <w:spacing w:val="-12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расписания работы Центра»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AD06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соревнований, фестивалей,</w:t>
            </w:r>
            <w:r w:rsidRPr="00AD06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конкурсов и мероприятий в</w:t>
            </w:r>
            <w:r w:rsidRPr="00AD06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r w:rsidRPr="00AD06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D06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tabs>
                <w:tab w:val="left" w:pos="34"/>
              </w:tabs>
              <w:ind w:left="34"/>
              <w:rPr>
                <w:sz w:val="24"/>
                <w:szCs w:val="24"/>
              </w:rPr>
            </w:pPr>
            <w:r w:rsidRPr="00AD0691">
              <w:rPr>
                <w:spacing w:val="-1"/>
                <w:sz w:val="24"/>
                <w:szCs w:val="24"/>
              </w:rPr>
              <w:t>Проектная</w:t>
            </w:r>
            <w:r w:rsidRPr="00AD0691">
              <w:rPr>
                <w:spacing w:val="-13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деятельность</w:t>
            </w:r>
            <w:r>
              <w:rPr>
                <w:sz w:val="24"/>
                <w:szCs w:val="24"/>
              </w:rPr>
              <w:t>. Р</w:t>
            </w:r>
            <w:r w:rsidR="003A2D33">
              <w:rPr>
                <w:sz w:val="24"/>
                <w:szCs w:val="24"/>
              </w:rPr>
              <w:t xml:space="preserve">азработка </w:t>
            </w:r>
            <w:r w:rsidRPr="00AD069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реализация индивидуальных</w:t>
            </w:r>
            <w:r w:rsidRPr="00AD0691">
              <w:rPr>
                <w:spacing w:val="-3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и групповых</w:t>
            </w:r>
            <w:r w:rsidR="003A2D33">
              <w:rPr>
                <w:sz w:val="24"/>
                <w:szCs w:val="24"/>
              </w:rPr>
              <w:t xml:space="preserve"> </w:t>
            </w:r>
            <w:r w:rsidRPr="00AD0691">
              <w:rPr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проектов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Непрерывное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педагогических и</w:t>
            </w:r>
            <w:r w:rsidRPr="00AD06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кадров </w:t>
            </w:r>
            <w:r w:rsidRPr="00AD069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AD06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AD06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34" w:right="179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Содействие развитию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олимпиадного</w:t>
            </w:r>
            <w:r w:rsidRPr="00AD0691">
              <w:rPr>
                <w:spacing w:val="-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движения Подготовка к олимпиадам</w:t>
            </w:r>
            <w:r w:rsidRPr="00AD0691">
              <w:rPr>
                <w:spacing w:val="-58"/>
                <w:sz w:val="24"/>
                <w:szCs w:val="24"/>
              </w:rPr>
              <w:t xml:space="preserve"> </w:t>
            </w:r>
            <w:r w:rsidR="003A2D33">
              <w:rPr>
                <w:spacing w:val="-58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по информатике,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технологии,</w:t>
            </w:r>
            <w:r w:rsidRPr="00AD0691">
              <w:rPr>
                <w:spacing w:val="-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ОБЖ.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393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AD069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AD06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069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AD069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AD06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1984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март, июнь</w:t>
            </w:r>
          </w:p>
        </w:tc>
        <w:tc>
          <w:tcPr>
            <w:tcW w:w="2393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34" w:right="330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Информационное</w:t>
            </w:r>
            <w:r w:rsidRPr="00AD0691">
              <w:rPr>
                <w:spacing w:val="-57"/>
                <w:sz w:val="24"/>
                <w:szCs w:val="24"/>
              </w:rPr>
              <w:t xml:space="preserve">   </w:t>
            </w:r>
            <w:r w:rsidRPr="00AD0691">
              <w:rPr>
                <w:sz w:val="24"/>
                <w:szCs w:val="24"/>
              </w:rPr>
              <w:t>сопровождение Поддержание интереса к</w:t>
            </w:r>
            <w:r w:rsidRPr="00AD0691">
              <w:rPr>
                <w:spacing w:val="-58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Центру</w:t>
            </w:r>
            <w:r w:rsidRPr="00AD0691">
              <w:rPr>
                <w:spacing w:val="-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и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t xml:space="preserve">е </w:t>
            </w:r>
            <w:r w:rsidRPr="00AD0691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1984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34" w:right="647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Мониторинг реализации</w:t>
            </w:r>
            <w:r w:rsidRPr="00AD0691">
              <w:rPr>
                <w:spacing w:val="-58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поставленных</w:t>
            </w:r>
            <w:r w:rsidRPr="00AD0691">
              <w:rPr>
                <w:spacing w:val="-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задач</w:t>
            </w:r>
            <w:r w:rsidRPr="00AD0691">
              <w:rPr>
                <w:spacing w:val="-2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и достижения планируемых</w:t>
            </w:r>
            <w:r w:rsidRPr="00AD0691">
              <w:rPr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результатов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34" w:right="697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Круглый</w:t>
            </w:r>
            <w:r w:rsidRPr="00AD0691">
              <w:rPr>
                <w:spacing w:val="-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стол</w:t>
            </w:r>
            <w:r w:rsidRPr="00AD0691">
              <w:rPr>
                <w:spacing w:val="-9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«Анализ</w:t>
            </w:r>
            <w:r w:rsidRPr="00AD0691">
              <w:rPr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работы за 2022 – 2023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учебный</w:t>
            </w:r>
            <w:r w:rsidRPr="00AD0691">
              <w:rPr>
                <w:spacing w:val="-8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год.</w:t>
            </w:r>
          </w:p>
          <w:p w:rsidR="00AD0691" w:rsidRPr="00AD0691" w:rsidRDefault="00AD0691" w:rsidP="00AD0691">
            <w:pPr>
              <w:pStyle w:val="TableParagraph"/>
              <w:ind w:left="34" w:right="647"/>
              <w:rPr>
                <w:sz w:val="24"/>
                <w:szCs w:val="24"/>
              </w:rPr>
            </w:pPr>
            <w:r w:rsidRPr="00AD0691">
              <w:rPr>
                <w:w w:val="90"/>
                <w:sz w:val="24"/>
                <w:szCs w:val="24"/>
              </w:rPr>
              <w:t>Планирование</w:t>
            </w:r>
            <w:r w:rsidRPr="00AD0691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AD0691">
              <w:rPr>
                <w:w w:val="90"/>
                <w:sz w:val="24"/>
                <w:szCs w:val="24"/>
              </w:rPr>
              <w:t>работы</w:t>
            </w:r>
            <w:r w:rsidRPr="00AD0691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AD0691">
              <w:rPr>
                <w:w w:val="90"/>
                <w:sz w:val="24"/>
                <w:szCs w:val="24"/>
              </w:rPr>
              <w:t>на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AD0691">
              <w:rPr>
                <w:w w:val="90"/>
                <w:sz w:val="24"/>
                <w:szCs w:val="24"/>
              </w:rPr>
              <w:t>2023</w:t>
            </w:r>
            <w:r w:rsidRPr="00AD0691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AD0691">
              <w:rPr>
                <w:w w:val="90"/>
                <w:sz w:val="24"/>
                <w:szCs w:val="24"/>
              </w:rPr>
              <w:t>-</w:t>
            </w:r>
            <w:r w:rsidRPr="00AD0691">
              <w:rPr>
                <w:spacing w:val="-51"/>
                <w:w w:val="90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2024</w:t>
            </w:r>
            <w:r w:rsidRPr="00AD0691">
              <w:rPr>
                <w:spacing w:val="5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учебный</w:t>
            </w:r>
            <w:r w:rsidRPr="00AD0691">
              <w:rPr>
                <w:spacing w:val="-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</w:t>
            </w:r>
          </w:p>
        </w:tc>
      </w:tr>
      <w:tr w:rsidR="00AD0691" w:rsidRPr="00AD0691" w:rsidTr="00AD0691">
        <w:tc>
          <w:tcPr>
            <w:tcW w:w="9730" w:type="dxa"/>
            <w:gridSpan w:val="4"/>
          </w:tcPr>
          <w:p w:rsidR="00AD0691" w:rsidRPr="00AD0691" w:rsidRDefault="00AD0691" w:rsidP="00AD069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AD0691">
              <w:rPr>
                <w:sz w:val="24"/>
                <w:szCs w:val="24"/>
              </w:rPr>
              <w:t>разноуровневых</w:t>
            </w:r>
            <w:proofErr w:type="spellEnd"/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дополнительных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общеобразовательных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программ (дополнительных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0691">
              <w:rPr>
                <w:sz w:val="24"/>
                <w:szCs w:val="24"/>
              </w:rPr>
              <w:lastRenderedPageBreak/>
              <w:t>общеразвивающих</w:t>
            </w:r>
            <w:proofErr w:type="spellEnd"/>
            <w:r w:rsidRPr="00AD0691">
              <w:rPr>
                <w:spacing w:val="-1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программ)</w:t>
            </w:r>
            <w:r w:rsidRPr="00AD0691">
              <w:rPr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цифрового,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естественнонаучного, технического и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гуманитарного</w:t>
            </w:r>
            <w:r w:rsidRPr="00AD0691">
              <w:rPr>
                <w:spacing w:val="-9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профилей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-108" w:right="305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Организация системы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внеурочной деятельности, с</w:t>
            </w:r>
            <w:r w:rsidRPr="00AD0691">
              <w:rPr>
                <w:spacing w:val="-57"/>
                <w:sz w:val="24"/>
                <w:szCs w:val="24"/>
              </w:rPr>
              <w:t xml:space="preserve"> </w:t>
            </w:r>
            <w:r w:rsidR="003A2D33">
              <w:rPr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использованием</w:t>
            </w:r>
          </w:p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Pr="00AD06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Центра Организация набора детей, обучающихся по программам Центра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</w:tr>
      <w:tr w:rsidR="00AD0691" w:rsidRPr="00AD0691" w:rsidTr="00AD0691">
        <w:tc>
          <w:tcPr>
            <w:tcW w:w="9730" w:type="dxa"/>
            <w:gridSpan w:val="4"/>
          </w:tcPr>
          <w:p w:rsidR="003A2D33" w:rsidRDefault="003A2D33" w:rsidP="00AD069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1" w:rsidRPr="00AD0691" w:rsidRDefault="00AD0691" w:rsidP="00AD069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воспитательные, просветительские мероприятия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Реализация  общеобразовательных программ по предметным областям: «ОБЖ», «Информатика», «Технология»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AD0691" w:rsidRPr="00AD0691" w:rsidRDefault="003A2D33" w:rsidP="00AD0691">
            <w:pPr>
              <w:pStyle w:val="TableParagraph"/>
              <w:ind w:left="-108" w:righ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он</w:t>
            </w:r>
            <w:r w:rsidR="00AD0691" w:rsidRPr="00AD0691">
              <w:rPr>
                <w:sz w:val="24"/>
                <w:szCs w:val="24"/>
              </w:rPr>
              <w:t>лайн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="00AD0691" w:rsidRPr="00AD0691">
              <w:rPr>
                <w:spacing w:val="1"/>
                <w:sz w:val="24"/>
                <w:szCs w:val="24"/>
              </w:rPr>
              <w:t xml:space="preserve"> </w:t>
            </w:r>
            <w:r w:rsidR="00AD0691" w:rsidRPr="00AD0691">
              <w:rPr>
                <w:sz w:val="24"/>
                <w:szCs w:val="24"/>
              </w:rPr>
              <w:t>олимпиад</w:t>
            </w:r>
            <w:r w:rsidR="00AD0691" w:rsidRPr="00AD0691">
              <w:rPr>
                <w:spacing w:val="-6"/>
                <w:sz w:val="24"/>
                <w:szCs w:val="24"/>
              </w:rPr>
              <w:t xml:space="preserve"> </w:t>
            </w:r>
            <w:r w:rsidR="00AD0691" w:rsidRPr="00AD0691">
              <w:rPr>
                <w:sz w:val="24"/>
                <w:szCs w:val="24"/>
              </w:rPr>
              <w:t>и</w:t>
            </w:r>
            <w:r w:rsidR="00AD0691" w:rsidRPr="00AD0691">
              <w:rPr>
                <w:spacing w:val="-7"/>
                <w:sz w:val="24"/>
                <w:szCs w:val="24"/>
              </w:rPr>
              <w:t xml:space="preserve"> </w:t>
            </w:r>
            <w:r w:rsidR="00AD0691" w:rsidRPr="00AD0691">
              <w:rPr>
                <w:sz w:val="24"/>
                <w:szCs w:val="24"/>
              </w:rPr>
              <w:t>конкурсов</w:t>
            </w:r>
            <w:r w:rsidR="00AD0691" w:rsidRPr="00AD0691">
              <w:rPr>
                <w:spacing w:val="-4"/>
                <w:sz w:val="24"/>
                <w:szCs w:val="24"/>
              </w:rPr>
              <w:t xml:space="preserve"> </w:t>
            </w:r>
            <w:r w:rsidR="00AD0691" w:rsidRPr="00AD0691">
              <w:rPr>
                <w:sz w:val="24"/>
                <w:szCs w:val="24"/>
              </w:rPr>
              <w:t>с</w:t>
            </w:r>
            <w:r w:rsidR="00AD0691" w:rsidRPr="00AD0691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AD0691" w:rsidRPr="00AD0691">
              <w:rPr>
                <w:sz w:val="24"/>
                <w:szCs w:val="24"/>
              </w:rPr>
              <w:t>применением</w:t>
            </w:r>
          </w:p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 w:rsidRPr="00AD06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1984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Участие</w:t>
            </w:r>
            <w:r w:rsidRPr="00AD0691">
              <w:rPr>
                <w:spacing w:val="-5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в</w:t>
            </w:r>
            <w:r w:rsidRPr="00AD0691">
              <w:rPr>
                <w:spacing w:val="-12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конкурсах</w:t>
            </w:r>
            <w:r w:rsidRPr="00AD0691">
              <w:rPr>
                <w:spacing w:val="19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и</w:t>
            </w:r>
          </w:p>
          <w:p w:rsid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</w:t>
            </w:r>
            <w:r w:rsidRPr="00AD06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3A2D3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CE055D" w:rsidRPr="00AD0691" w:rsidRDefault="00CE055D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 на портале ПРОЕКТОРИЯ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Исакова В.В.</w:t>
            </w:r>
          </w:p>
        </w:tc>
      </w:tr>
      <w:tr w:rsidR="00AD0691" w:rsidRPr="00AD0691" w:rsidTr="00AD0691">
        <w:trPr>
          <w:trHeight w:val="549"/>
        </w:trPr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AD0691" w:rsidRPr="00AD0691" w:rsidRDefault="003A2D33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 w:rsidR="00AD0691"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проекта «Билет в будущее»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Базулина</w:t>
            </w:r>
            <w:proofErr w:type="spellEnd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Исакова В.В.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Урок - цифры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D06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Исакова В.В.</w:t>
            </w:r>
          </w:p>
        </w:tc>
      </w:tr>
      <w:tr w:rsidR="003A2D33" w:rsidRPr="00AD0691" w:rsidTr="00AD0691">
        <w:tc>
          <w:tcPr>
            <w:tcW w:w="817" w:type="dxa"/>
          </w:tcPr>
          <w:p w:rsidR="003A2D33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A2D33" w:rsidRPr="00AD0691" w:rsidRDefault="003A2D33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в рамках проекта «Цифровой ликбез»</w:t>
            </w:r>
          </w:p>
        </w:tc>
        <w:tc>
          <w:tcPr>
            <w:tcW w:w="1984" w:type="dxa"/>
          </w:tcPr>
          <w:p w:rsidR="003A2D33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393" w:type="dxa"/>
          </w:tcPr>
          <w:p w:rsidR="003A2D33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В.В.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Открытые</w:t>
            </w:r>
            <w:r w:rsidRPr="00AD0691">
              <w:rPr>
                <w:spacing w:val="-3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уроки</w:t>
            </w:r>
          </w:p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Pr="00AD069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выживания</w:t>
            </w:r>
            <w:r w:rsidR="003A2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AD06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06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ЧС»</w:t>
            </w:r>
          </w:p>
        </w:tc>
        <w:tc>
          <w:tcPr>
            <w:tcW w:w="1984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 xml:space="preserve"> День</w:t>
            </w:r>
            <w:r w:rsidRPr="00AD0691">
              <w:rPr>
                <w:spacing w:val="-3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науки</w:t>
            </w:r>
            <w:r w:rsidRPr="00AD0691">
              <w:rPr>
                <w:spacing w:val="-3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в «Точке</w:t>
            </w:r>
            <w:r w:rsidRPr="00AD0691">
              <w:rPr>
                <w:spacing w:val="-2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роста»</w:t>
            </w:r>
            <w:r w:rsidR="003A2D33">
              <w:rPr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984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AD0691" w:rsidRPr="00AD0691" w:rsidRDefault="003A2D33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Состязание «Весенние гонки</w:t>
            </w:r>
            <w:r w:rsidRPr="00AD069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квадрокоптеров</w:t>
            </w:r>
            <w:proofErr w:type="spellEnd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-108" w:right="105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Соревнования по скоростной</w:t>
            </w:r>
            <w:r w:rsidRPr="00AD0691">
              <w:rPr>
                <w:spacing w:val="-58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сборке</w:t>
            </w:r>
            <w:r w:rsidRPr="00AD0691">
              <w:rPr>
                <w:spacing w:val="-4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конструктора «</w:t>
            </w:r>
            <w:proofErr w:type="spellStart"/>
            <w:r w:rsidRPr="00AD0691">
              <w:rPr>
                <w:sz w:val="24"/>
                <w:szCs w:val="24"/>
              </w:rPr>
              <w:t>Лего</w:t>
            </w:r>
            <w:proofErr w:type="spellEnd"/>
            <w:r w:rsidRPr="00AD0691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А.Ю.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AD069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D069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«Космос</w:t>
            </w:r>
            <w:r w:rsidRPr="00AD06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06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AD069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мы»</w:t>
            </w:r>
          </w:p>
          <w:p w:rsidR="00CE055D" w:rsidRPr="00AD0691" w:rsidRDefault="00CE055D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9730" w:type="dxa"/>
            <w:gridSpan w:val="4"/>
          </w:tcPr>
          <w:p w:rsidR="00CE055D" w:rsidRDefault="00CE055D" w:rsidP="00AD069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1" w:rsidRPr="00AD0691" w:rsidRDefault="00AD0691" w:rsidP="00AD069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</w:t>
            </w:r>
            <w:proofErr w:type="spell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игровая программа </w:t>
            </w:r>
            <w:proofErr w:type="gram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 «Моя любимая мамочка»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Педагоги - организаторы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AD0691" w:rsidRPr="00AD0691" w:rsidRDefault="00AD0691" w:rsidP="00CE055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«Главное, что мы вместе»</w:t>
            </w:r>
            <w:proofErr w:type="gram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освящённая Всемирному дню инвалидов и Международному дню волонтёров</w:t>
            </w:r>
          </w:p>
        </w:tc>
        <w:tc>
          <w:tcPr>
            <w:tcW w:w="1984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– игра для учащихся 6 классов </w:t>
            </w:r>
            <w:proofErr w:type="gram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 «Достойны славы»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Дарушин</w:t>
            </w:r>
            <w:proofErr w:type="spellEnd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 для учащихся 5 классов, посвященная дню героев Отечества</w:t>
            </w: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Дарушин</w:t>
            </w:r>
            <w:proofErr w:type="spellEnd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E055D" w:rsidRPr="00AD0691" w:rsidTr="00AD0691">
        <w:tc>
          <w:tcPr>
            <w:tcW w:w="817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36" w:type="dxa"/>
          </w:tcPr>
          <w:p w:rsidR="00CE055D" w:rsidRPr="00AD0691" w:rsidRDefault="00CE055D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E055D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CE055D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Субботна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«Лаборатория добрых дел» (проведение мастер-классов)</w:t>
            </w:r>
          </w:p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0691" w:rsidRPr="00AD0691" w:rsidRDefault="00AD0691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E055D" w:rsidRPr="00AD0691" w:rsidTr="00AD0691">
        <w:tc>
          <w:tcPr>
            <w:tcW w:w="817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CE055D" w:rsidRPr="00AD0691" w:rsidRDefault="00CE055D" w:rsidP="00CE055D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Час</w:t>
            </w:r>
            <w:r w:rsidRPr="00AD0691">
              <w:rPr>
                <w:spacing w:val="-4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истории</w:t>
            </w:r>
            <w:r w:rsidRPr="00AD0691">
              <w:rPr>
                <w:spacing w:val="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Сталинградская битва» (1-4 классы)</w:t>
            </w:r>
          </w:p>
        </w:tc>
        <w:tc>
          <w:tcPr>
            <w:tcW w:w="1984" w:type="dxa"/>
          </w:tcPr>
          <w:p w:rsidR="00CE055D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AD0691" w:rsidRPr="00AD0691" w:rsidRDefault="00CE055D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«Сталинградская битва» (7-8 классы)</w:t>
            </w:r>
          </w:p>
        </w:tc>
        <w:tc>
          <w:tcPr>
            <w:tcW w:w="1984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E055D" w:rsidRPr="00AD0691" w:rsidTr="00AD0691">
        <w:tc>
          <w:tcPr>
            <w:tcW w:w="817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36" w:type="dxa"/>
          </w:tcPr>
          <w:p w:rsidR="00CE055D" w:rsidRDefault="00CE055D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героя – антифашиста (7 е классы)</w:t>
            </w:r>
          </w:p>
        </w:tc>
        <w:tc>
          <w:tcPr>
            <w:tcW w:w="1984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CE055D" w:rsidRPr="00AD0691" w:rsidTr="00AD0691">
        <w:tc>
          <w:tcPr>
            <w:tcW w:w="817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CE055D" w:rsidRDefault="00CE055D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воина – интернационалиста (8-е классы)</w:t>
            </w:r>
          </w:p>
        </w:tc>
        <w:tc>
          <w:tcPr>
            <w:tcW w:w="1984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E055D" w:rsidRPr="00AD0691" w:rsidTr="00AD0691">
        <w:tc>
          <w:tcPr>
            <w:tcW w:w="817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36" w:type="dxa"/>
          </w:tcPr>
          <w:p w:rsidR="00CE055D" w:rsidRDefault="00CE055D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к 110-летию со дня рождения С.В.Михалкова</w:t>
            </w:r>
          </w:p>
        </w:tc>
        <w:tc>
          <w:tcPr>
            <w:tcW w:w="1984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– организаторы</w:t>
            </w:r>
          </w:p>
        </w:tc>
      </w:tr>
      <w:tr w:rsidR="00CE055D" w:rsidRPr="00AD0691" w:rsidTr="00AD0691">
        <w:tc>
          <w:tcPr>
            <w:tcW w:w="817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</w:tcPr>
          <w:p w:rsidR="00CE055D" w:rsidRDefault="00CE055D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анимации</w:t>
            </w:r>
          </w:p>
        </w:tc>
        <w:tc>
          <w:tcPr>
            <w:tcW w:w="1984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CE055D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– организаторы</w:t>
            </w:r>
          </w:p>
        </w:tc>
      </w:tr>
      <w:tr w:rsidR="00713045" w:rsidRPr="00AD0691" w:rsidTr="00AD0691">
        <w:tc>
          <w:tcPr>
            <w:tcW w:w="817" w:type="dxa"/>
          </w:tcPr>
          <w:p w:rsidR="00713045" w:rsidRDefault="00713045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:rsidR="00713045" w:rsidRDefault="00713045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во Вселенную»</w:t>
            </w:r>
          </w:p>
        </w:tc>
        <w:tc>
          <w:tcPr>
            <w:tcW w:w="1984" w:type="dxa"/>
          </w:tcPr>
          <w:p w:rsidR="00713045" w:rsidRDefault="00713045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713045" w:rsidRDefault="00713045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04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Шахматный</w:t>
            </w:r>
            <w:r w:rsidRPr="00AD0691">
              <w:rPr>
                <w:spacing w:val="-1"/>
                <w:sz w:val="24"/>
                <w:szCs w:val="24"/>
              </w:rPr>
              <w:t xml:space="preserve"> </w:t>
            </w:r>
            <w:r w:rsidRPr="00AD0691">
              <w:rPr>
                <w:sz w:val="24"/>
                <w:szCs w:val="24"/>
              </w:rPr>
              <w:t>турнир</w:t>
            </w:r>
          </w:p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«Быстрые</w:t>
            </w:r>
            <w:r w:rsidRPr="00AD069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шахматы»</w:t>
            </w:r>
          </w:p>
        </w:tc>
        <w:tc>
          <w:tcPr>
            <w:tcW w:w="1984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D0691" w:rsidRPr="00AD0691" w:rsidRDefault="00CE055D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Ибрагимхалилов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CE055D" w:rsidRPr="00AD0691" w:rsidTr="00AD0691">
        <w:tc>
          <w:tcPr>
            <w:tcW w:w="817" w:type="dxa"/>
          </w:tcPr>
          <w:p w:rsidR="00CE055D" w:rsidRDefault="00713045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</w:tcPr>
          <w:p w:rsidR="00CE055D" w:rsidRPr="00AD0691" w:rsidRDefault="00713045" w:rsidP="00AD0691">
            <w:pPr>
              <w:pStyle w:val="TableParagraph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Военизированная игра «</w:t>
            </w:r>
            <w:proofErr w:type="spellStart"/>
            <w:r>
              <w:rPr>
                <w:sz w:val="24"/>
                <w:szCs w:val="24"/>
              </w:rPr>
              <w:t>Зарничка</w:t>
            </w:r>
            <w:proofErr w:type="spellEnd"/>
            <w:r>
              <w:rPr>
                <w:sz w:val="24"/>
                <w:szCs w:val="24"/>
              </w:rPr>
              <w:t>» для учащихся 5 классов</w:t>
            </w:r>
          </w:p>
        </w:tc>
        <w:tc>
          <w:tcPr>
            <w:tcW w:w="1984" w:type="dxa"/>
          </w:tcPr>
          <w:p w:rsidR="00CE055D" w:rsidRDefault="00713045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CE055D" w:rsidRDefault="00713045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713045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AD0691">
              <w:rPr>
                <w:rFonts w:ascii="Times New Roman" w:hAnsi="Times New Roman" w:cs="Times New Roman"/>
                <w:sz w:val="24"/>
                <w:szCs w:val="24"/>
              </w:rPr>
              <w:t xml:space="preserve"> «Читать – это</w:t>
            </w:r>
            <w:r w:rsidRPr="00AD069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CE055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0691">
              <w:rPr>
                <w:rFonts w:ascii="Times New Roman" w:hAnsi="Times New Roman" w:cs="Times New Roman"/>
                <w:sz w:val="24"/>
                <w:szCs w:val="24"/>
              </w:rPr>
              <w:t>модно»</w:t>
            </w:r>
          </w:p>
        </w:tc>
        <w:tc>
          <w:tcPr>
            <w:tcW w:w="1984" w:type="dxa"/>
          </w:tcPr>
          <w:p w:rsidR="00AD0691" w:rsidRPr="00AD0691" w:rsidRDefault="00713045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D0691" w:rsidRPr="00AD0691" w:rsidRDefault="00713045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организаторы</w:t>
            </w:r>
          </w:p>
        </w:tc>
      </w:tr>
      <w:tr w:rsidR="00AD0691" w:rsidRPr="00AD0691" w:rsidTr="00AD0691">
        <w:tc>
          <w:tcPr>
            <w:tcW w:w="817" w:type="dxa"/>
          </w:tcPr>
          <w:p w:rsidR="00AD0691" w:rsidRPr="00AD0691" w:rsidRDefault="00713045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36" w:type="dxa"/>
          </w:tcPr>
          <w:p w:rsidR="00AD0691" w:rsidRPr="00AD0691" w:rsidRDefault="00AD0691" w:rsidP="00AD0691">
            <w:pPr>
              <w:pStyle w:val="TableParagraph"/>
              <w:ind w:left="-108" w:right="105"/>
              <w:rPr>
                <w:sz w:val="24"/>
                <w:szCs w:val="24"/>
              </w:rPr>
            </w:pPr>
            <w:r w:rsidRPr="00AD0691">
              <w:rPr>
                <w:sz w:val="24"/>
                <w:szCs w:val="24"/>
              </w:rPr>
              <w:t>Интерактивный марафон «Дороги Великой Победы»</w:t>
            </w:r>
          </w:p>
        </w:tc>
        <w:tc>
          <w:tcPr>
            <w:tcW w:w="1984" w:type="dxa"/>
          </w:tcPr>
          <w:p w:rsidR="00AD0691" w:rsidRPr="00AD0691" w:rsidRDefault="00713045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AD0691" w:rsidRPr="00AD0691" w:rsidRDefault="00713045" w:rsidP="00CB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</w:tbl>
    <w:p w:rsidR="00AD0691" w:rsidRPr="00AD0691" w:rsidRDefault="00AD0691">
      <w:pPr>
        <w:rPr>
          <w:rFonts w:ascii="Times New Roman" w:hAnsi="Times New Roman" w:cs="Times New Roman"/>
          <w:sz w:val="24"/>
          <w:szCs w:val="24"/>
        </w:rPr>
      </w:pPr>
    </w:p>
    <w:sectPr w:rsidR="00AD0691" w:rsidRPr="00AD0691" w:rsidSect="00AD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8BD"/>
    <w:rsid w:val="00086C73"/>
    <w:rsid w:val="002C48BD"/>
    <w:rsid w:val="003A2D33"/>
    <w:rsid w:val="003B1D12"/>
    <w:rsid w:val="004A4F4A"/>
    <w:rsid w:val="005158A1"/>
    <w:rsid w:val="00552CFF"/>
    <w:rsid w:val="00713045"/>
    <w:rsid w:val="00AD0691"/>
    <w:rsid w:val="00CE055D"/>
    <w:rsid w:val="00CE19AD"/>
    <w:rsid w:val="00D55D2B"/>
    <w:rsid w:val="00DA2120"/>
    <w:rsid w:val="00E00349"/>
    <w:rsid w:val="00E01AEC"/>
    <w:rsid w:val="00F8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55D2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CE1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E19A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2023-01-10T06:49:00Z</cp:lastPrinted>
  <dcterms:created xsi:type="dcterms:W3CDTF">2022-11-13T17:28:00Z</dcterms:created>
  <dcterms:modified xsi:type="dcterms:W3CDTF">2023-04-09T13:50:00Z</dcterms:modified>
</cp:coreProperties>
</file>